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69E530B2"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FB28CE">
        <w:rPr>
          <w:rFonts w:ascii="GHEA Grapalat" w:hAnsi="GHEA Grapalat"/>
          <w:lang w:val="hy-AM"/>
        </w:rPr>
        <w:t>17</w:t>
      </w:r>
      <w:r w:rsidR="0036724A" w:rsidRPr="001D2D49">
        <w:rPr>
          <w:rFonts w:ascii="GHEA Grapalat" w:hAnsi="GHEA Grapalat"/>
          <w:lang w:val="hy-AM"/>
        </w:rPr>
        <w:t>.</w:t>
      </w:r>
      <w:r w:rsidR="00FF2F98">
        <w:rPr>
          <w:rFonts w:ascii="GHEA Grapalat" w:hAnsi="GHEA Grapalat"/>
          <w:lang w:val="hy-AM"/>
        </w:rPr>
        <w:t>0</w:t>
      </w:r>
      <w:r w:rsidR="00FB28CE">
        <w:rPr>
          <w:rFonts w:ascii="GHEA Grapalat" w:hAnsi="GHEA Grapalat"/>
          <w:lang w:val="hy-AM"/>
        </w:rPr>
        <w:t>2</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FF2F98">
        <w:rPr>
          <w:rFonts w:ascii="GHEA Grapalat" w:hAnsi="GHEA Grapalat"/>
          <w:lang w:val="hy-AM"/>
        </w:rPr>
        <w:t>6</w:t>
      </w:r>
      <w:r w:rsidRPr="001D2D49">
        <w:rPr>
          <w:rFonts w:ascii="GHEA Grapalat" w:hAnsi="GHEA Grapalat"/>
        </w:rPr>
        <w:t xml:space="preserve"> года N </w:t>
      </w:r>
      <w:r w:rsidRPr="001D2D49">
        <w:rPr>
          <w:rFonts w:ascii="GHEA Grapalat" w:hAnsi="GHEA Grapalat"/>
          <w:lang w:val="hy-AM"/>
        </w:rPr>
        <w:t>1</w:t>
      </w:r>
    </w:p>
    <w:p w14:paraId="5960BA97" w14:textId="22039025"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3A1E7C" w:rsidRPr="001D2D49">
        <w:rPr>
          <w:rFonts w:ascii="GHEA Grapalat" w:hAnsi="GHEA Grapalat"/>
        </w:rPr>
        <w:t>ԵՔ-ԲՄԽԾՁԲ-</w:t>
      </w:r>
      <w:r w:rsidR="00FB28CE">
        <w:rPr>
          <w:rFonts w:ascii="GHEA Grapalat" w:hAnsi="GHEA Grapalat"/>
        </w:rPr>
        <w:t>26/32</w:t>
      </w:r>
    </w:p>
    <w:p w14:paraId="5F15A9EB" w14:textId="2D347175" w:rsidR="007E6F04" w:rsidRPr="00FB28CE" w:rsidRDefault="007E6F04" w:rsidP="007E6F04">
      <w:pPr>
        <w:pStyle w:val="BodyTextIndent"/>
        <w:widowControl w:val="0"/>
        <w:spacing w:after="160" w:line="240" w:lineRule="auto"/>
        <w:jc w:val="center"/>
        <w:rPr>
          <w:rFonts w:ascii="GHEA Grapalat" w:hAnsi="GHEA Grapalat"/>
          <w:b/>
          <w:i w:val="0"/>
          <w:sz w:val="24"/>
          <w:szCs w:val="24"/>
          <w:lang w:val="hy-AM"/>
        </w:rPr>
      </w:pP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296EB0CD"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635563">
        <w:rPr>
          <w:rFonts w:ascii="GHEA Grapalat" w:hAnsi="GHEA Grapalat" w:cs="Sylfaen"/>
          <w:b/>
          <w:bCs/>
          <w:sz w:val="22"/>
          <w:szCs w:val="22"/>
        </w:rPr>
        <w:t xml:space="preserve">консультационных услуг </w:t>
      </w:r>
      <w:r w:rsidR="00FB28CE">
        <w:rPr>
          <w:rFonts w:ascii="GHEA Grapalat" w:hAnsi="GHEA Grapalat" w:cs="Sylfaen"/>
          <w:b/>
          <w:bCs/>
          <w:sz w:val="22"/>
          <w:szCs w:val="22"/>
        </w:rPr>
        <w:t xml:space="preserve">по техническому надзору за качеством работ по благоустройству двора детского сада № 164 административного района Кентрон города Еревана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A716489" w:rsidR="00051B69" w:rsidRPr="00FA2D55" w:rsidRDefault="00051B69" w:rsidP="00051B69">
      <w:pPr>
        <w:widowControl w:val="0"/>
        <w:spacing w:after="160"/>
        <w:ind w:firstLine="567"/>
        <w:jc w:val="both"/>
        <w:rPr>
          <w:rFonts w:ascii="GHEA Grapalat" w:hAnsi="GHEA Grapalat"/>
          <w:lang w:val="hy-AM"/>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FB28CE">
        <w:rPr>
          <w:rFonts w:ascii="GHEA Grapalat" w:hAnsi="GHEA Grapalat"/>
          <w:b/>
          <w:bCs/>
          <w:sz w:val="20"/>
          <w:szCs w:val="20"/>
          <w:lang w:val="af-ZA"/>
        </w:rPr>
        <w:t xml:space="preserve">12:00 </w:t>
      </w:r>
      <w:r w:rsidRPr="001D2D49">
        <w:rPr>
          <w:rFonts w:ascii="GHEA Grapalat" w:hAnsi="GHEA Grapalat"/>
          <w:b/>
          <w:bCs/>
        </w:rPr>
        <w:t xml:space="preserve">часов </w:t>
      </w:r>
      <w:r w:rsidR="00FB28CE">
        <w:rPr>
          <w:rFonts w:ascii="GHEA Grapalat" w:hAnsi="GHEA Grapalat"/>
          <w:b/>
          <w:bCs/>
          <w:lang w:val="hy-AM"/>
        </w:rPr>
        <w:t>20.03.2026</w:t>
      </w:r>
      <w:r w:rsidRPr="001D2D49">
        <w:rPr>
          <w:rFonts w:ascii="GHEA Grapalat" w:hAnsi="GHEA Grapalat"/>
          <w:b/>
          <w:bCs/>
        </w:rPr>
        <w:t>г.</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67680411" w:rsidR="00051B69" w:rsidRPr="00FA2D55" w:rsidRDefault="00051B69" w:rsidP="00051B69">
      <w:pPr>
        <w:widowControl w:val="0"/>
        <w:spacing w:after="160"/>
        <w:ind w:firstLine="567"/>
        <w:jc w:val="both"/>
        <w:rPr>
          <w:rFonts w:ascii="GHEA Grapalat" w:hAnsi="GHEA Grapalat"/>
          <w:lang w:val="hy-AM"/>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FB28CE">
        <w:rPr>
          <w:rFonts w:ascii="GHEA Grapalat" w:hAnsi="GHEA Grapalat"/>
          <w:b/>
          <w:bCs/>
          <w:sz w:val="20"/>
          <w:szCs w:val="20"/>
          <w:lang w:val="af-ZA"/>
        </w:rPr>
        <w:t xml:space="preserve">12:00 </w:t>
      </w:r>
      <w:r w:rsidRPr="001D2D49">
        <w:rPr>
          <w:rFonts w:ascii="GHEA Grapalat" w:hAnsi="GHEA Grapalat"/>
          <w:b/>
          <w:bCs/>
        </w:rPr>
        <w:t xml:space="preserve">часов </w:t>
      </w:r>
      <w:r w:rsidR="00FB28CE">
        <w:rPr>
          <w:rFonts w:ascii="GHEA Grapalat" w:hAnsi="GHEA Grapalat"/>
          <w:b/>
          <w:bCs/>
          <w:lang w:val="hy-AM"/>
        </w:rPr>
        <w:t>20.03.2026</w:t>
      </w:r>
      <w:r w:rsidRPr="001D2D49">
        <w:rPr>
          <w:rFonts w:ascii="GHEA Grapalat" w:hAnsi="GHEA Grapalat"/>
          <w:b/>
          <w:bCs/>
        </w:rPr>
        <w:t>г.</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6DAF1E0" w:rsidR="00051B69" w:rsidRPr="001D2D49" w:rsidRDefault="00051B69" w:rsidP="00051B69">
      <w:pPr>
        <w:ind w:firstLine="567"/>
        <w:jc w:val="both"/>
        <w:rPr>
          <w:rFonts w:ascii="GHEA Grapalat" w:hAnsi="GHEA Grapalat"/>
        </w:rPr>
      </w:pPr>
      <w:r w:rsidRPr="001D2D4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223C0C">
        <w:rPr>
          <w:rFonts w:ascii="GHEA Grapalat" w:hAnsi="GHEA Grapalat"/>
        </w:rPr>
        <w:t>Т</w:t>
      </w:r>
      <w:r w:rsidR="0067574C" w:rsidRPr="001D2D49">
        <w:rPr>
          <w:rFonts w:ascii="GHEA Grapalat" w:hAnsi="GHEA Grapalat"/>
        </w:rPr>
        <w:t xml:space="preserve">. </w:t>
      </w:r>
      <w:r w:rsidR="00223C0C">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541D7B66"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w:t>
      </w:r>
      <w:r w:rsidR="00FA2D55">
        <w:rPr>
          <w:rFonts w:ascii="GHEA Grapalat" w:hAnsi="GHEA Grapalat"/>
          <w:lang w:val="hy-AM"/>
        </w:rPr>
        <w:t xml:space="preserve"> </w:t>
      </w:r>
      <w:r w:rsidRPr="001D2D49">
        <w:rPr>
          <w:rFonts w:ascii="GHEA Grapalat" w:hAnsi="GHEA Grapalat"/>
        </w:rPr>
        <w:t>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0103CDA7"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635563">
        <w:rPr>
          <w:rFonts w:ascii="GHEA Grapalat" w:hAnsi="GHEA Grapalat"/>
        </w:rPr>
        <w:t xml:space="preserve">КОНСУЛЬТАЦИОННЫХ УСЛУГ </w:t>
      </w:r>
      <w:r w:rsidR="00FB28CE">
        <w:rPr>
          <w:rFonts w:ascii="GHEA Grapalat" w:hAnsi="GHEA Grapalat"/>
        </w:rPr>
        <w:t xml:space="preserve">ПО ТЕХНИЧЕСКОМУ НАДЗОРУ ЗА КАЧЕСТВОМ РАБОТ ПО БЛАГОУСТРОЙСТВУ ДВОРА ДЕТСКОГО САДА № 164 АДМИНИСТРАТИВНОГО РАЙОНА КЕНТРОН ГОРОДА ЕРЕВАНА </w:t>
      </w:r>
      <w:r w:rsidR="001B7D6B" w:rsidRPr="001D2D49">
        <w:rPr>
          <w:rFonts w:ascii="GHEA Grapalat" w:hAnsi="GHEA Grapalat"/>
        </w:rPr>
        <w:t xml:space="preserve"> </w:t>
      </w:r>
      <w:r w:rsidRPr="001D2D49">
        <w:rPr>
          <w:rFonts w:ascii="GHEA Grapalat" w:hAnsi="GHEA Grapalat"/>
        </w:rPr>
        <w:t xml:space="preserve">ДЛЯ НУЖД </w:t>
      </w:r>
      <w:r w:rsidRPr="001D2D49">
        <w:rPr>
          <w:rFonts w:ascii="GHEA Grapalat" w:hAnsi="GHEA Grapalat" w:cs="Calibri"/>
          <w:bCs/>
          <w:color w:val="000000" w:themeColor="text1"/>
        </w:rPr>
        <w:t>МЭРИИ Г. ЕРЕВАНА</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1629AF94" w:rsidR="00051B69" w:rsidRPr="00635563" w:rsidRDefault="00635563" w:rsidP="00635563">
      <w:pPr>
        <w:widowControl w:val="0"/>
        <w:spacing w:after="160"/>
        <w:jc w:val="center"/>
        <w:rPr>
          <w:rFonts w:ascii="GHEA Grapalat" w:hAnsi="GHEA Grapalat"/>
          <w:i/>
          <w:lang w:val="hy-AM"/>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1F1F5F76" w:rsidR="00051B69" w:rsidRPr="001D2D49" w:rsidRDefault="00635563" w:rsidP="00051B69">
      <w:pPr>
        <w:widowControl w:val="0"/>
        <w:spacing w:after="160"/>
        <w:jc w:val="center"/>
        <w:rPr>
          <w:rFonts w:ascii="GHEA Grapalat" w:hAnsi="GHEA Grapalat"/>
          <w:b/>
        </w:rPr>
      </w:pPr>
      <w:r w:rsidRPr="00635563">
        <w:rPr>
          <w:rFonts w:ascii="GHEA Grapalat" w:hAnsi="GHEA Grapalat"/>
          <w:b/>
        </w:rPr>
        <w:t>КОНСУЛЬТАЦИОНН</w:t>
      </w:r>
      <w:r w:rsidR="00051B69" w:rsidRPr="001D2D49">
        <w:rPr>
          <w:rFonts w:ascii="GHEA Grapalat" w:hAnsi="GHEA Grapalat"/>
          <w:b/>
        </w:rPr>
        <w:t xml:space="preserve">ЫЕ </w:t>
      </w:r>
      <w:r>
        <w:rPr>
          <w:rFonts w:ascii="GHEA Grapalat" w:hAnsi="GHEA Grapalat"/>
          <w:b/>
        </w:rPr>
        <w:t xml:space="preserve">УСЛУГИ </w:t>
      </w:r>
      <w:r w:rsidR="00FB28CE">
        <w:rPr>
          <w:rFonts w:ascii="GHEA Grapalat" w:hAnsi="GHEA Grapalat"/>
          <w:b/>
        </w:rPr>
        <w:t xml:space="preserve">ПО ТЕХНИЧЕСКОМУ НАДЗОРУ ЗА КАЧЕСТВОМ РАБОТ ПО БЛАГОУСТРОЙСТВУ ДВОРА ДЕТСКОГО САДА № 164 АДМИНИСТРАТИВНОГО РАЙОНА КЕНТРОН ГОРОДА ЕРЕВАНА </w:t>
      </w:r>
      <w:r w:rsidR="00051B69" w:rsidRPr="001D2D49">
        <w:rPr>
          <w:rFonts w:ascii="GHEA Grapalat" w:hAnsi="GHEA Grapalat"/>
          <w:b/>
        </w:rPr>
        <w:t>ДЛЯ НУЖД МЭРИИ Г. ЕРЕВАНА</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6C79BB08"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FB28CE">
        <w:rPr>
          <w:rFonts w:ascii="GHEA Grapalat" w:hAnsi="GHEA Grapalat"/>
          <w:spacing w:val="-6"/>
        </w:rPr>
        <w:t>26/32</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030B7D14"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p>
    <w:p w14:paraId="43C326B9" w14:textId="047E3145" w:rsidR="00051B69" w:rsidRPr="001D2D49" w:rsidRDefault="00051B69" w:rsidP="009F3ABE">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73DFA6C5"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635563">
        <w:rPr>
          <w:rFonts w:ascii="GHEA Grapalat" w:hAnsi="GHEA Grapalat"/>
          <w:b/>
          <w:bCs/>
        </w:rPr>
        <w:t xml:space="preserve">консультационных услуг </w:t>
      </w:r>
      <w:r w:rsidR="00FB28CE">
        <w:rPr>
          <w:rFonts w:ascii="GHEA Grapalat" w:hAnsi="GHEA Grapalat"/>
          <w:b/>
          <w:bCs/>
        </w:rPr>
        <w:t xml:space="preserve">по техническому надзору за качеством работ по благоустройству двора детского сада № 164 административного района Кентрон города Еревана </w:t>
      </w:r>
      <w:r w:rsidRPr="001D2D49">
        <w:rPr>
          <w:rFonts w:ascii="GHEA Grapalat" w:hAnsi="GHEA Grapalat"/>
        </w:rPr>
        <w:t xml:space="preserve"> для нужд мэрии г. Еревана, которые сгруппированы в </w:t>
      </w:r>
      <w:r w:rsidR="009F3ABE">
        <w:rPr>
          <w:rFonts w:ascii="GHEA Grapalat" w:hAnsi="GHEA Grapalat"/>
        </w:rPr>
        <w:t xml:space="preserve">одном </w:t>
      </w:r>
      <w:r w:rsidRPr="001D2D49">
        <w:rPr>
          <w:rFonts w:ascii="GHEA Grapalat" w:hAnsi="GHEA Grapalat"/>
        </w:rPr>
        <w:t>лот</w:t>
      </w:r>
      <w:r w:rsidR="009F3ABE">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7EBF5C25" w:rsidR="002E273C" w:rsidRPr="00FA2D55" w:rsidRDefault="00FB28CE" w:rsidP="002E273C">
            <w:pPr>
              <w:widowControl w:val="0"/>
              <w:spacing w:after="120"/>
              <w:jc w:val="center"/>
              <w:rPr>
                <w:rFonts w:ascii="GHEA Grapalat" w:hAnsi="GHEA Grapalat"/>
                <w:lang w:val="hy-AM"/>
              </w:rPr>
            </w:pPr>
            <w:r>
              <w:rPr>
                <w:rFonts w:ascii="GHEA Grapalat" w:hAnsi="GHEA Grapalat" w:cs="Calibri"/>
                <w:sz w:val="16"/>
                <w:szCs w:val="16"/>
                <w:lang w:val="hy-AM"/>
              </w:rPr>
              <w:t>469</w:t>
            </w:r>
            <w:r w:rsidR="00FA2D55">
              <w:rPr>
                <w:rFonts w:ascii="GHEA Grapalat" w:hAnsi="GHEA Grapalat" w:cs="Calibri"/>
                <w:sz w:val="16"/>
                <w:szCs w:val="16"/>
                <w:lang w:val="hy-AM"/>
              </w:rPr>
              <w:t xml:space="preserve"> </w:t>
            </w:r>
            <w:r>
              <w:rPr>
                <w:rFonts w:ascii="GHEA Grapalat" w:hAnsi="GHEA Grapalat" w:cs="Calibri"/>
                <w:sz w:val="16"/>
                <w:szCs w:val="16"/>
                <w:lang w:val="hy-AM"/>
              </w:rPr>
              <w:t>000</w:t>
            </w:r>
          </w:p>
        </w:tc>
        <w:tc>
          <w:tcPr>
            <w:tcW w:w="6317" w:type="dxa"/>
          </w:tcPr>
          <w:p w14:paraId="25899D37" w14:textId="77777777" w:rsidR="002E273C" w:rsidRPr="001D2D49" w:rsidRDefault="002E273C" w:rsidP="002E273C">
            <w:pPr>
              <w:jc w:val="center"/>
              <w:rPr>
                <w:rFonts w:ascii="GHEA Grapalat" w:hAnsi="GHEA Grapalat" w:cs="Calibri"/>
                <w:i/>
                <w:iCs/>
                <w:sz w:val="17"/>
                <w:szCs w:val="17"/>
              </w:rPr>
            </w:pPr>
          </w:p>
          <w:p w14:paraId="3466AB8C" w14:textId="1F042B46" w:rsidR="002E273C" w:rsidRPr="001D2D49" w:rsidRDefault="00FF2F98" w:rsidP="002E273C">
            <w:pPr>
              <w:widowControl w:val="0"/>
              <w:spacing w:after="120"/>
              <w:jc w:val="center"/>
              <w:rPr>
                <w:rFonts w:ascii="GHEA Grapalat" w:hAnsi="GHEA Grapalat"/>
              </w:rPr>
            </w:pPr>
            <w:r w:rsidRPr="00FF2F98">
              <w:rPr>
                <w:rFonts w:ascii="GHEA Grapalat" w:hAnsi="GHEA Grapalat" w:cs="Calibri"/>
                <w:sz w:val="16"/>
                <w:szCs w:val="16"/>
              </w:rPr>
              <w:t>Консультационные услуги</w:t>
            </w:r>
            <w:r w:rsidRPr="00C8700C">
              <w:rPr>
                <w:rFonts w:ascii="GHEA Grapalat" w:hAnsi="GHEA Grapalat" w:cs="Sylfaen"/>
                <w:sz w:val="22"/>
                <w:szCs w:val="22"/>
              </w:rPr>
              <w:t xml:space="preserve"> </w:t>
            </w:r>
            <w:r w:rsidR="00FB28CE">
              <w:rPr>
                <w:rFonts w:ascii="GHEA Grapalat" w:hAnsi="GHEA Grapalat" w:cs="Calibri"/>
                <w:sz w:val="16"/>
                <w:szCs w:val="16"/>
              </w:rPr>
              <w:t xml:space="preserve">по техническому надзору за качеством работ по благоустройству двора детского сада № 164 административного района Кентрон города Еревана </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1D2D49">
        <w:rPr>
          <w:rFonts w:ascii="GHEA Grapalat" w:hAnsi="GHEA Grapalat"/>
        </w:rPr>
        <w:lastRenderedPageBreak/>
        <w:t>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1D2D49">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w:t>
            </w:r>
            <w:r w:rsidRPr="001D2D49">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1D2D49">
              <w:rPr>
                <w:rFonts w:ascii="GHEA Grapalat" w:hAnsi="GHEA Grapalat"/>
                <w:color w:val="000000"/>
              </w:rPr>
              <w:lastRenderedPageBreak/>
              <w:t xml:space="preserve">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068B1936" w14:textId="29196165" w:rsidR="006A23C3"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FA2D55" w:rsidRPr="00FA2D55">
        <w:rPr>
          <w:rFonts w:ascii="GHEA Grapalat" w:hAnsi="GHEA Grapalat"/>
          <w:b/>
          <w:bCs/>
        </w:rPr>
        <w:t xml:space="preserve">составе персонала </w:t>
      </w:r>
      <w:r w:rsidR="004A6B15" w:rsidRPr="004A6B15">
        <w:rPr>
          <w:rFonts w:ascii="GHEA Grapalat" w:hAnsi="GHEA Grapalat"/>
          <w:b/>
          <w:bCs/>
        </w:rPr>
        <w:t>должно быть задействовано не менее 2 специалистов по техническому надзору.</w:t>
      </w:r>
    </w:p>
    <w:tbl>
      <w:tblPr>
        <w:tblStyle w:val="TableGrid"/>
        <w:tblW w:w="10243" w:type="dxa"/>
        <w:tblInd w:w="-522" w:type="dxa"/>
        <w:tblLook w:val="04A0" w:firstRow="1" w:lastRow="0" w:firstColumn="1" w:lastColumn="0" w:noHBand="0" w:noVBand="1"/>
      </w:tblPr>
      <w:tblGrid>
        <w:gridCol w:w="738"/>
        <w:gridCol w:w="4932"/>
        <w:gridCol w:w="2284"/>
        <w:gridCol w:w="2289"/>
      </w:tblGrid>
      <w:tr w:rsidR="00004670" w14:paraId="3D215C9A" w14:textId="77777777" w:rsidTr="008F061D">
        <w:trPr>
          <w:trHeight w:val="977"/>
        </w:trPr>
        <w:tc>
          <w:tcPr>
            <w:tcW w:w="738" w:type="dxa"/>
            <w:vAlign w:val="center"/>
          </w:tcPr>
          <w:p w14:paraId="30C1EEF2" w14:textId="738ADD95"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w:t>
            </w:r>
          </w:p>
        </w:tc>
        <w:tc>
          <w:tcPr>
            <w:tcW w:w="4932" w:type="dxa"/>
            <w:vAlign w:val="center"/>
          </w:tcPr>
          <w:p w14:paraId="1AF88452" w14:textId="316395B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Сертифицированная специальность</w:t>
            </w:r>
          </w:p>
        </w:tc>
        <w:tc>
          <w:tcPr>
            <w:tcW w:w="2284" w:type="dxa"/>
            <w:vAlign w:val="center"/>
          </w:tcPr>
          <w:p w14:paraId="4AF8FF6D" w14:textId="547264D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Категория сертификата</w:t>
            </w:r>
          </w:p>
        </w:tc>
        <w:tc>
          <w:tcPr>
            <w:tcW w:w="2289" w:type="dxa"/>
            <w:vAlign w:val="center"/>
          </w:tcPr>
          <w:p w14:paraId="4D6BD6EF" w14:textId="439284A3"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Количество специалистов</w:t>
            </w:r>
          </w:p>
        </w:tc>
      </w:tr>
      <w:tr w:rsidR="00004670" w14:paraId="43629E73" w14:textId="77777777" w:rsidTr="008F061D">
        <w:trPr>
          <w:trHeight w:val="1022"/>
        </w:trPr>
        <w:tc>
          <w:tcPr>
            <w:tcW w:w="738" w:type="dxa"/>
            <w:vAlign w:val="center"/>
          </w:tcPr>
          <w:p w14:paraId="43EA4840" w14:textId="66F72B77"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c>
          <w:tcPr>
            <w:tcW w:w="4932" w:type="dxa"/>
            <w:vAlign w:val="center"/>
          </w:tcPr>
          <w:p w14:paraId="0DE2A3F5" w14:textId="2EF6E157" w:rsidR="00004670" w:rsidRPr="008F061D" w:rsidRDefault="00DB42F0" w:rsidP="00004670">
            <w:pPr>
              <w:widowControl w:val="0"/>
              <w:tabs>
                <w:tab w:val="left" w:pos="1134"/>
              </w:tabs>
              <w:spacing w:after="160"/>
              <w:jc w:val="both"/>
              <w:rPr>
                <w:rFonts w:ascii="GHEA Grapalat" w:hAnsi="GHEA Grapalat"/>
                <w:b/>
                <w:bCs/>
                <w:lang w:val="hy-AM"/>
              </w:rPr>
            </w:pPr>
            <w:r w:rsidRPr="00DB42F0">
              <w:rPr>
                <w:rFonts w:ascii="GHEA Grapalat" w:hAnsi="GHEA Grapalat"/>
              </w:rPr>
              <w:t>инженер по техническому надзору за жилыми, общественными и производственными сооружениями</w:t>
            </w:r>
          </w:p>
        </w:tc>
        <w:tc>
          <w:tcPr>
            <w:tcW w:w="2284" w:type="dxa"/>
            <w:vAlign w:val="center"/>
          </w:tcPr>
          <w:p w14:paraId="4AB8A646" w14:textId="042A4D1D" w:rsidR="00004670" w:rsidRPr="008F061D" w:rsidRDefault="00FB28CE" w:rsidP="004A6B15">
            <w:pPr>
              <w:widowControl w:val="0"/>
              <w:tabs>
                <w:tab w:val="left" w:pos="1134"/>
              </w:tabs>
              <w:spacing w:after="160"/>
              <w:jc w:val="center"/>
              <w:rPr>
                <w:rFonts w:ascii="GHEA Grapalat" w:hAnsi="GHEA Grapalat"/>
                <w:b/>
                <w:bCs/>
                <w:lang w:val="hy-AM"/>
              </w:rPr>
            </w:pPr>
            <w:r w:rsidRPr="00FB28CE">
              <w:rPr>
                <w:rFonts w:ascii="GHEA Grapalat" w:hAnsi="GHEA Grapalat"/>
              </w:rPr>
              <w:t>1-й или 2-й</w:t>
            </w:r>
          </w:p>
        </w:tc>
        <w:tc>
          <w:tcPr>
            <w:tcW w:w="2289" w:type="dxa"/>
            <w:vAlign w:val="center"/>
          </w:tcPr>
          <w:p w14:paraId="28CFB515" w14:textId="25AD28B3"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r>
      <w:tr w:rsidR="004A6B15" w14:paraId="219353DB" w14:textId="77777777" w:rsidTr="008F061D">
        <w:trPr>
          <w:trHeight w:val="1022"/>
        </w:trPr>
        <w:tc>
          <w:tcPr>
            <w:tcW w:w="738" w:type="dxa"/>
            <w:vAlign w:val="center"/>
          </w:tcPr>
          <w:p w14:paraId="608384A4" w14:textId="2C04ABF6" w:rsidR="004A6B15" w:rsidRPr="004A6B15" w:rsidRDefault="004A6B15" w:rsidP="004A6B15">
            <w:pPr>
              <w:widowControl w:val="0"/>
              <w:tabs>
                <w:tab w:val="left" w:pos="1134"/>
              </w:tabs>
              <w:spacing w:after="160" w:line="360" w:lineRule="auto"/>
              <w:jc w:val="center"/>
              <w:rPr>
                <w:rFonts w:ascii="GHEA Grapalat" w:hAnsi="GHEA Grapalat"/>
                <w:lang w:val="hy-AM"/>
              </w:rPr>
            </w:pPr>
            <w:r>
              <w:rPr>
                <w:rFonts w:ascii="GHEA Grapalat" w:hAnsi="GHEA Grapalat"/>
                <w:lang w:val="hy-AM"/>
              </w:rPr>
              <w:t>2</w:t>
            </w:r>
          </w:p>
        </w:tc>
        <w:tc>
          <w:tcPr>
            <w:tcW w:w="4932" w:type="dxa"/>
            <w:vAlign w:val="center"/>
          </w:tcPr>
          <w:p w14:paraId="308470A1" w14:textId="13737DAF" w:rsidR="004A6B15" w:rsidRPr="00DB42F0" w:rsidRDefault="004A6B15" w:rsidP="004A6B15">
            <w:pPr>
              <w:widowControl w:val="0"/>
              <w:tabs>
                <w:tab w:val="left" w:pos="1134"/>
              </w:tabs>
              <w:spacing w:after="160"/>
              <w:jc w:val="both"/>
              <w:rPr>
                <w:rFonts w:ascii="GHEA Grapalat" w:hAnsi="GHEA Grapalat"/>
              </w:rPr>
            </w:pPr>
            <w:r w:rsidRPr="004A6B15">
              <w:rPr>
                <w:rFonts w:ascii="GHEA Grapalat" w:hAnsi="GHEA Grapalat"/>
              </w:rPr>
              <w:t>Инженер по техническому надзору в области электроэнергетики.</w:t>
            </w:r>
          </w:p>
        </w:tc>
        <w:tc>
          <w:tcPr>
            <w:tcW w:w="2284" w:type="dxa"/>
            <w:vAlign w:val="center"/>
          </w:tcPr>
          <w:p w14:paraId="63E19D4A" w14:textId="4640C050" w:rsidR="004A6B15" w:rsidRPr="004A6B15" w:rsidRDefault="00FB28CE" w:rsidP="004A6B15">
            <w:pPr>
              <w:widowControl w:val="0"/>
              <w:tabs>
                <w:tab w:val="left" w:pos="1134"/>
              </w:tabs>
              <w:spacing w:after="160"/>
              <w:jc w:val="center"/>
              <w:rPr>
                <w:rFonts w:ascii="GHEA Grapalat" w:hAnsi="GHEA Grapalat"/>
              </w:rPr>
            </w:pPr>
            <w:r w:rsidRPr="00FB28CE">
              <w:rPr>
                <w:rFonts w:ascii="GHEA Grapalat" w:hAnsi="GHEA Grapalat"/>
              </w:rPr>
              <w:t>1-й или 2-й</w:t>
            </w:r>
          </w:p>
        </w:tc>
        <w:tc>
          <w:tcPr>
            <w:tcW w:w="2289" w:type="dxa"/>
            <w:vAlign w:val="center"/>
          </w:tcPr>
          <w:p w14:paraId="615C00B0" w14:textId="6C417209" w:rsidR="004A6B15" w:rsidRPr="008F061D" w:rsidRDefault="004A6B15" w:rsidP="004A6B15">
            <w:pPr>
              <w:widowControl w:val="0"/>
              <w:tabs>
                <w:tab w:val="left" w:pos="1134"/>
              </w:tabs>
              <w:spacing w:after="160" w:line="360" w:lineRule="auto"/>
              <w:jc w:val="center"/>
              <w:rPr>
                <w:rFonts w:ascii="GHEA Grapalat" w:hAnsi="GHEA Grapalat"/>
              </w:rPr>
            </w:pPr>
            <w:r w:rsidRPr="008F061D">
              <w:rPr>
                <w:rFonts w:ascii="GHEA Grapalat" w:hAnsi="GHEA Grapalat"/>
              </w:rPr>
              <w:t>1</w:t>
            </w:r>
          </w:p>
        </w:tc>
      </w:tr>
      <w:tr w:rsidR="00FB28CE" w14:paraId="1FDAF2B1" w14:textId="77777777" w:rsidTr="008F061D">
        <w:trPr>
          <w:trHeight w:val="1022"/>
        </w:trPr>
        <w:tc>
          <w:tcPr>
            <w:tcW w:w="738" w:type="dxa"/>
            <w:vAlign w:val="center"/>
          </w:tcPr>
          <w:p w14:paraId="381A256C" w14:textId="2D9D3B01" w:rsidR="00FB28CE" w:rsidRDefault="00FB28CE" w:rsidP="00FB28CE">
            <w:pPr>
              <w:widowControl w:val="0"/>
              <w:tabs>
                <w:tab w:val="left" w:pos="1134"/>
              </w:tabs>
              <w:spacing w:after="160" w:line="360" w:lineRule="auto"/>
              <w:jc w:val="center"/>
              <w:rPr>
                <w:rFonts w:ascii="GHEA Grapalat" w:hAnsi="GHEA Grapalat"/>
                <w:lang w:val="hy-AM"/>
              </w:rPr>
            </w:pPr>
            <w:r>
              <w:rPr>
                <w:rFonts w:ascii="GHEA Grapalat" w:hAnsi="GHEA Grapalat"/>
                <w:lang w:val="hy-AM"/>
              </w:rPr>
              <w:t>3</w:t>
            </w:r>
          </w:p>
        </w:tc>
        <w:tc>
          <w:tcPr>
            <w:tcW w:w="4932" w:type="dxa"/>
            <w:vAlign w:val="center"/>
          </w:tcPr>
          <w:p w14:paraId="5E1A6D09" w14:textId="7185AEF4" w:rsidR="00FB28CE" w:rsidRPr="004A6B15" w:rsidRDefault="00FB28CE" w:rsidP="00FB28CE">
            <w:pPr>
              <w:widowControl w:val="0"/>
              <w:tabs>
                <w:tab w:val="left" w:pos="1134"/>
              </w:tabs>
              <w:spacing w:after="160"/>
              <w:jc w:val="both"/>
              <w:rPr>
                <w:rFonts w:ascii="GHEA Grapalat" w:hAnsi="GHEA Grapalat"/>
              </w:rPr>
            </w:pPr>
            <w:r w:rsidRPr="00FB28CE">
              <w:rPr>
                <w:rFonts w:ascii="GHEA Grapalat" w:hAnsi="GHEA Grapalat"/>
              </w:rPr>
              <w:t>Инженер по водоснабжению и водоотведению – специалист по техническому надзору</w:t>
            </w:r>
          </w:p>
        </w:tc>
        <w:tc>
          <w:tcPr>
            <w:tcW w:w="2284" w:type="dxa"/>
            <w:vAlign w:val="center"/>
          </w:tcPr>
          <w:p w14:paraId="36D5D314" w14:textId="4D5710EB" w:rsidR="00FB28CE" w:rsidRPr="00FB28CE" w:rsidRDefault="00FB28CE" w:rsidP="00FB28CE">
            <w:pPr>
              <w:widowControl w:val="0"/>
              <w:tabs>
                <w:tab w:val="left" w:pos="1134"/>
              </w:tabs>
              <w:spacing w:after="160"/>
              <w:jc w:val="center"/>
              <w:rPr>
                <w:rFonts w:ascii="GHEA Grapalat" w:hAnsi="GHEA Grapalat"/>
              </w:rPr>
            </w:pPr>
            <w:r w:rsidRPr="00FB28CE">
              <w:rPr>
                <w:rFonts w:ascii="GHEA Grapalat" w:hAnsi="GHEA Grapalat"/>
              </w:rPr>
              <w:t>1-й или 2-й</w:t>
            </w:r>
          </w:p>
        </w:tc>
        <w:tc>
          <w:tcPr>
            <w:tcW w:w="2289" w:type="dxa"/>
            <w:vAlign w:val="center"/>
          </w:tcPr>
          <w:p w14:paraId="440F73D1" w14:textId="2030E050" w:rsidR="00FB28CE" w:rsidRPr="008F061D" w:rsidRDefault="00FB28CE" w:rsidP="00FB28CE">
            <w:pPr>
              <w:widowControl w:val="0"/>
              <w:tabs>
                <w:tab w:val="left" w:pos="1134"/>
              </w:tabs>
              <w:spacing w:after="160" w:line="360" w:lineRule="auto"/>
              <w:jc w:val="center"/>
              <w:rPr>
                <w:rFonts w:ascii="GHEA Grapalat" w:hAnsi="GHEA Grapalat"/>
              </w:rPr>
            </w:pPr>
            <w:r w:rsidRPr="008F061D">
              <w:rPr>
                <w:rFonts w:ascii="GHEA Grapalat" w:hAnsi="GHEA Grapalat"/>
              </w:rPr>
              <w:t>1</w:t>
            </w:r>
          </w:p>
        </w:tc>
      </w:tr>
    </w:tbl>
    <w:p w14:paraId="7A2D8658" w14:textId="77777777" w:rsidR="00004670" w:rsidRPr="001D2D49" w:rsidRDefault="00004670" w:rsidP="003D08B6">
      <w:pPr>
        <w:widowControl w:val="0"/>
        <w:tabs>
          <w:tab w:val="left" w:pos="1134"/>
        </w:tabs>
        <w:spacing w:after="160" w:line="360" w:lineRule="auto"/>
        <w:ind w:firstLine="567"/>
        <w:jc w:val="both"/>
        <w:rPr>
          <w:rFonts w:ascii="GHEA Grapalat" w:hAnsi="GHEA Grapalat"/>
          <w:b/>
          <w:bCs/>
          <w:lang w:val="hy-AM"/>
        </w:rPr>
      </w:pPr>
    </w:p>
    <w:p w14:paraId="67B65724" w14:textId="15B9EECB"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lastRenderedPageBreak/>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 xml:space="preserve">При представлении каждого </w:t>
            </w:r>
            <w:r w:rsidRPr="001D2D49">
              <w:rPr>
                <w:rFonts w:ascii="GHEA Grapalat" w:hAnsi="GHEA Grapalat" w:cs="Sylfaen"/>
                <w:b/>
                <w:sz w:val="20"/>
              </w:rPr>
              <w:lastRenderedPageBreak/>
              <w:t>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 xml:space="preserve">Для участия в настоящей процедуре участник посредством системы </w:t>
      </w:r>
      <w:r w:rsidRPr="001D2D49">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313793D1"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FB28CE">
        <w:rPr>
          <w:rFonts w:ascii="GHEA Grapalat" w:hAnsi="GHEA Grapalat"/>
          <w:b/>
          <w:bCs/>
          <w:sz w:val="24"/>
          <w:szCs w:val="24"/>
        </w:rPr>
        <w:t xml:space="preserve">12:00 </w:t>
      </w:r>
      <w:r w:rsidR="00C428A0" w:rsidRPr="001D2D49">
        <w:rPr>
          <w:rFonts w:ascii="GHEA Grapalat" w:hAnsi="GHEA Grapalat"/>
          <w:b/>
          <w:bCs/>
          <w:sz w:val="24"/>
          <w:szCs w:val="24"/>
        </w:rPr>
        <w:t xml:space="preserve">часов </w:t>
      </w:r>
      <w:r w:rsidR="00FB28CE">
        <w:rPr>
          <w:rFonts w:ascii="GHEA Grapalat" w:hAnsi="GHEA Grapalat"/>
          <w:b/>
          <w:bCs/>
          <w:lang w:val="hy-AM"/>
        </w:rPr>
        <w:t>20.03.2026</w:t>
      </w:r>
      <w:r w:rsidR="001D2D49" w:rsidRPr="001D2D49">
        <w:rPr>
          <w:rFonts w:ascii="GHEA Grapalat" w:hAnsi="GHEA Grapalat"/>
          <w:b/>
          <w:bCs/>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lastRenderedPageBreak/>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5D772C47"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FB28CE">
        <w:rPr>
          <w:rFonts w:ascii="GHEA Grapalat" w:hAnsi="GHEA Grapalat"/>
          <w:b/>
          <w:bCs/>
          <w:sz w:val="24"/>
          <w:szCs w:val="24"/>
        </w:rPr>
        <w:t xml:space="preserve">12:00 </w:t>
      </w:r>
      <w:r w:rsidR="00206E88" w:rsidRPr="001D2D49">
        <w:rPr>
          <w:rFonts w:ascii="GHEA Grapalat" w:hAnsi="GHEA Grapalat"/>
          <w:b/>
          <w:bCs/>
          <w:sz w:val="24"/>
          <w:szCs w:val="24"/>
        </w:rPr>
        <w:t xml:space="preserve">часов </w:t>
      </w:r>
      <w:r w:rsidR="00FB28CE">
        <w:rPr>
          <w:rFonts w:ascii="GHEA Grapalat" w:hAnsi="GHEA Grapalat"/>
          <w:b/>
          <w:bCs/>
          <w:lang w:val="hy-AM"/>
        </w:rPr>
        <w:lastRenderedPageBreak/>
        <w:t>20.03.2026</w:t>
      </w:r>
      <w:r w:rsidR="001D2D49" w:rsidRPr="001D2D49">
        <w:rPr>
          <w:rFonts w:ascii="GHEA Grapalat" w:hAnsi="GHEA Grapalat"/>
          <w:b/>
          <w:bCs/>
        </w:rPr>
        <w:t>г</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1D2D49">
        <w:rPr>
          <w:rFonts w:ascii="GHEA Grapalat" w:hAnsi="GHEA Grapalat"/>
          <w:i w:val="0"/>
          <w:sz w:val="24"/>
          <w:szCs w:val="24"/>
        </w:rPr>
        <w:lastRenderedPageBreak/>
        <w:t xml:space="preserve">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В случае неприменения настоящего пункта процедура на основании пункта 1 </w:t>
      </w:r>
      <w:r w:rsidRPr="001D2D49">
        <w:rPr>
          <w:rFonts w:ascii="GHEA Grapalat" w:hAnsi="GHEA Grapalat" w:cs="Sylfaen"/>
          <w:sz w:val="24"/>
          <w:szCs w:val="24"/>
        </w:rPr>
        <w:lastRenderedPageBreak/>
        <w:t>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1D2D49">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воспроизведенные (отсканированные) 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w:t>
      </w:r>
      <w:r w:rsidR="001F3676" w:rsidRPr="001D2D49">
        <w:rPr>
          <w:rFonts w:ascii="GHEA Grapalat" w:hAnsi="GHEA Grapalat"/>
        </w:rPr>
        <w:lastRenderedPageBreak/>
        <w:t xml:space="preserve">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1D2D49">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Оценка заявок и определение отобранного участника осуществляются 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 xml:space="preserve">заключении договора содержит краткую информацию об оценке заявок, </w:t>
      </w:r>
      <w:r w:rsidRPr="001D2D49">
        <w:rPr>
          <w:rFonts w:ascii="GHEA Grapalat" w:hAnsi="GHEA Grapalat"/>
          <w:sz w:val="24"/>
          <w:szCs w:val="24"/>
        </w:rPr>
        <w:lastRenderedPageBreak/>
        <w:t>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 xml:space="preserve">договора, а в случае, если проектом заключаемого договора предусмотрена предоплата и при принятии этого условия </w:t>
      </w:r>
      <w:r w:rsidR="00D80959" w:rsidRPr="001D2D49">
        <w:rPr>
          <w:rFonts w:ascii="GHEA Grapalat" w:hAnsi="GHEA Grapalat"/>
        </w:rPr>
        <w:lastRenderedPageBreak/>
        <w:t>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79795C7E"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D135AA">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lastRenderedPageBreak/>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1D2D49">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 xml:space="preserve">заявке прилагаются предусмотренные настоящим приглашением </w:t>
      </w:r>
      <w:r w:rsidRPr="001D2D49">
        <w:rPr>
          <w:rFonts w:ascii="GHEA Grapalat" w:hAnsi="GHEA Grapalat"/>
        </w:rPr>
        <w:lastRenderedPageBreak/>
        <w:t>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0F3B5F15"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FB28CE">
        <w:rPr>
          <w:rFonts w:ascii="GHEA Grapalat" w:hAnsi="GHEA Grapalat"/>
          <w:b/>
          <w:sz w:val="24"/>
          <w:szCs w:val="24"/>
        </w:rPr>
        <w:t>26/32</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794A2121"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FB28CE">
        <w:rPr>
          <w:rFonts w:ascii="GHEA Grapalat" w:hAnsi="GHEA Grapalat"/>
        </w:rPr>
        <w:t>26/32</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2C139F35"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FB28CE">
        <w:rPr>
          <w:rFonts w:ascii="GHEA Grapalat" w:hAnsi="GHEA Grapalat"/>
        </w:rPr>
        <w:t>26/32</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404EA31B"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FB28CE">
        <w:rPr>
          <w:rFonts w:ascii="GHEA Grapalat" w:hAnsi="GHEA Grapalat"/>
        </w:rPr>
        <w:t>26/32</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1CC32DD0"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FB28CE">
        <w:rPr>
          <w:rFonts w:ascii="GHEA Grapalat" w:hAnsi="GHEA Grapalat"/>
          <w:b/>
          <w:sz w:val="24"/>
          <w:szCs w:val="24"/>
        </w:rPr>
        <w:t>26/32</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40C8A430"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FB28CE">
        <w:rPr>
          <w:rFonts w:ascii="GHEA Grapalat" w:hAnsi="GHEA Grapalat"/>
          <w:b/>
          <w:i w:val="0"/>
          <w:sz w:val="24"/>
          <w:szCs w:val="24"/>
        </w:rPr>
        <w:t>26/32</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46870DFD"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FB28CE">
        <w:rPr>
          <w:rFonts w:ascii="GHEA Grapalat" w:hAnsi="GHEA Grapalat"/>
          <w:b/>
          <w:sz w:val="24"/>
          <w:szCs w:val="24"/>
        </w:rPr>
        <w:t>26/32</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4ED81048"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FB28CE">
        <w:rPr>
          <w:rFonts w:ascii="GHEA Grapalat" w:hAnsi="GHEA Grapalat"/>
          <w:spacing w:val="-6"/>
        </w:rPr>
        <w:t>26/32</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3AE3F083" w:rsidR="00F25F7A" w:rsidRPr="001D2D49" w:rsidRDefault="00A41B21" w:rsidP="00F25F7A">
            <w:pPr>
              <w:widowControl w:val="0"/>
              <w:jc w:val="center"/>
              <w:rPr>
                <w:rFonts w:ascii="GHEA Grapalat" w:hAnsi="GHEA Grapalat"/>
                <w:sz w:val="18"/>
                <w:szCs w:val="18"/>
              </w:rPr>
            </w:pPr>
            <w:r w:rsidRPr="00DD7C55">
              <w:rPr>
                <w:rFonts w:ascii="GHEA Grapalat" w:hAnsi="GHEA Grapalat" w:cs="Calibri"/>
                <w:sz w:val="16"/>
                <w:szCs w:val="16"/>
                <w:lang w:val="hy-AM"/>
              </w:rPr>
              <w:t xml:space="preserve">Консультационные услуги </w:t>
            </w:r>
            <w:r w:rsidR="00FB28CE">
              <w:rPr>
                <w:rFonts w:ascii="GHEA Grapalat" w:hAnsi="GHEA Grapalat" w:cs="Calibri"/>
                <w:sz w:val="16"/>
                <w:szCs w:val="16"/>
              </w:rPr>
              <w:t xml:space="preserve">по техническому надзору за качеством работ по благоустройству двора детского сада № 164 административного района Кентрон города Еревана </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50F4095C"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FB28CE">
        <w:rPr>
          <w:rFonts w:ascii="GHEA Grapalat" w:hAnsi="GHEA Grapalat"/>
          <w:b/>
          <w:sz w:val="24"/>
          <w:szCs w:val="24"/>
        </w:rPr>
        <w:t>26/32</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597B20E8"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FB28CE">
              <w:rPr>
                <w:rFonts w:ascii="GHEA Grapalat" w:hAnsi="GHEA Grapalat"/>
                <w:b/>
                <w:sz w:val="22"/>
                <w:szCs w:val="22"/>
              </w:rPr>
              <w:t>26/32</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1779A1C7"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FB28CE">
        <w:rPr>
          <w:rFonts w:ascii="GHEA Grapalat" w:hAnsi="GHEA Grapalat"/>
          <w:b/>
          <w:sz w:val="24"/>
          <w:szCs w:val="24"/>
        </w:rPr>
        <w:t>26/32</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E15EC5C"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D135AA">
        <w:rPr>
          <w:rFonts w:ascii="GHEA Grapalat" w:hAnsi="GHEA Grapalat"/>
        </w:rPr>
        <w:t>15</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1056342"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1D2D49">
        <w:rPr>
          <w:rFonts w:ascii="GHEA Grapalat" w:hAnsi="GHEA Grapalat"/>
          <w:b/>
          <w:bCs/>
        </w:rPr>
        <w:t>3</w:t>
      </w:r>
      <w:r w:rsidR="002B4525" w:rsidRPr="001D2D49">
        <w:rPr>
          <w:rFonts w:ascii="GHEA Grapalat" w:hAnsi="GHEA Grapalat"/>
          <w:b/>
          <w:bCs/>
          <w:lang w:val="hy-AM"/>
        </w:rPr>
        <w:t xml:space="preserve"> (</w:t>
      </w:r>
      <w:r w:rsidR="00367AD8" w:rsidRPr="001D2D49">
        <w:rPr>
          <w:rFonts w:ascii="GHEA Grapalat" w:hAnsi="GHEA Grapalat"/>
          <w:b/>
          <w:bCs/>
        </w:rPr>
        <w:t>трех</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367AD8" w:rsidRPr="001D2D49">
        <w:rPr>
          <w:rFonts w:ascii="GHEA Grapalat" w:hAnsi="GHEA Grapalat"/>
          <w:b/>
        </w:rPr>
        <w:t>18</w:t>
      </w:r>
      <w:r w:rsidR="002B4525" w:rsidRPr="001D2D49">
        <w:rPr>
          <w:rFonts w:ascii="GHEA Grapalat" w:hAnsi="GHEA Grapalat"/>
          <w:b/>
          <w:lang w:val="hy-AM"/>
        </w:rPr>
        <w:t xml:space="preserve"> (ноль целых </w:t>
      </w:r>
      <w:r w:rsidR="00367AD8" w:rsidRPr="001D2D49">
        <w:rPr>
          <w:rFonts w:ascii="GHEA Grapalat" w:hAnsi="GHEA Grapalat"/>
          <w:b/>
        </w:rPr>
        <w:t>восемнадцать</w:t>
      </w:r>
      <w:r w:rsidR="002B4525" w:rsidRPr="001D2D49">
        <w:rPr>
          <w:rFonts w:ascii="GHEA Grapalat" w:hAnsi="GHEA Grapalat"/>
          <w:b/>
          <w:lang w:val="hy-AM"/>
        </w:rPr>
        <w:t xml:space="preserve"> сотых)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1842"/>
        <w:gridCol w:w="4555"/>
        <w:gridCol w:w="2632"/>
      </w:tblGrid>
      <w:tr w:rsidR="00F14EE4" w:rsidRPr="001D2D49" w14:paraId="565DF67D" w14:textId="77777777" w:rsidTr="00D135AA">
        <w:trPr>
          <w:jc w:val="center"/>
        </w:trPr>
        <w:tc>
          <w:tcPr>
            <w:tcW w:w="1842"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4555"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D135AA">
        <w:trPr>
          <w:jc w:val="center"/>
        </w:trPr>
        <w:tc>
          <w:tcPr>
            <w:tcW w:w="1842"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4555"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D135AA">
        <w:trPr>
          <w:jc w:val="center"/>
        </w:trPr>
        <w:tc>
          <w:tcPr>
            <w:tcW w:w="1842"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4555"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D135AA">
        <w:trPr>
          <w:jc w:val="center"/>
        </w:trPr>
        <w:tc>
          <w:tcPr>
            <w:tcW w:w="1842"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4555"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D135AA" w:rsidRPr="001D2D49" w14:paraId="70AD09A4" w14:textId="77777777" w:rsidTr="00D135AA">
        <w:trPr>
          <w:jc w:val="center"/>
        </w:trPr>
        <w:tc>
          <w:tcPr>
            <w:tcW w:w="1842" w:type="dxa"/>
          </w:tcPr>
          <w:p w14:paraId="490E6356" w14:textId="3307C89A"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4</w:t>
            </w:r>
          </w:p>
        </w:tc>
        <w:tc>
          <w:tcPr>
            <w:tcW w:w="4555" w:type="dxa"/>
          </w:tcPr>
          <w:p w14:paraId="4805B1D5" w14:textId="3320D81C"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Несоответствие выполняемых работ условиям договора подряда, строительным нормам и правилам.</w:t>
            </w:r>
          </w:p>
        </w:tc>
        <w:tc>
          <w:tcPr>
            <w:tcW w:w="2632" w:type="dxa"/>
          </w:tcPr>
          <w:p w14:paraId="1D841F2F" w14:textId="7080EB1B"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076454C8" w14:textId="77777777" w:rsidTr="00D135AA">
        <w:trPr>
          <w:jc w:val="center"/>
        </w:trPr>
        <w:tc>
          <w:tcPr>
            <w:tcW w:w="1842" w:type="dxa"/>
          </w:tcPr>
          <w:p w14:paraId="11B9FD99" w14:textId="4CA77856"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5</w:t>
            </w:r>
          </w:p>
        </w:tc>
        <w:tc>
          <w:tcPr>
            <w:tcW w:w="4555" w:type="dxa"/>
          </w:tcPr>
          <w:p w14:paraId="27428AA9" w14:textId="4591B62E"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и неосуществление контроля соответствия качества материалов и хода строительных работ спецификациям и другим договорным документам.</w:t>
            </w:r>
          </w:p>
        </w:tc>
        <w:tc>
          <w:tcPr>
            <w:tcW w:w="2632" w:type="dxa"/>
          </w:tcPr>
          <w:p w14:paraId="3ECE3216" w14:textId="1CC85FED"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399E73B2" w14:textId="77777777" w:rsidTr="00D135AA">
        <w:trPr>
          <w:jc w:val="center"/>
        </w:trPr>
        <w:tc>
          <w:tcPr>
            <w:tcW w:w="1842" w:type="dxa"/>
          </w:tcPr>
          <w:p w14:paraId="17EFB4F3" w14:textId="4FC06484"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6</w:t>
            </w:r>
          </w:p>
        </w:tc>
        <w:tc>
          <w:tcPr>
            <w:tcW w:w="4555" w:type="dxa"/>
          </w:tcPr>
          <w:p w14:paraId="61FD8918" w14:textId="6B90BE81"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Невыполнение контроля и оценки процесса строительных работ в соответствии с schedule, указанным в договоре.</w:t>
            </w:r>
          </w:p>
        </w:tc>
        <w:tc>
          <w:tcPr>
            <w:tcW w:w="2632" w:type="dxa"/>
          </w:tcPr>
          <w:p w14:paraId="56814E1C" w14:textId="4E14B6FA"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23208E82" w14:textId="77777777" w:rsidTr="00D135AA">
        <w:trPr>
          <w:jc w:val="center"/>
        </w:trPr>
        <w:tc>
          <w:tcPr>
            <w:tcW w:w="1842" w:type="dxa"/>
          </w:tcPr>
          <w:p w14:paraId="0A38133C" w14:textId="22DCFDA9"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7</w:t>
            </w:r>
          </w:p>
        </w:tc>
        <w:tc>
          <w:tcPr>
            <w:tcW w:w="4555" w:type="dxa"/>
          </w:tcPr>
          <w:p w14:paraId="244693B4" w14:textId="74E37FF2"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результатов испытаний, проводимых для обеспечения качества, а также всех документов (включая все объемные измерения и расчеты), необходимых для осуществления соответствующих платежей.</w:t>
            </w:r>
          </w:p>
        </w:tc>
        <w:tc>
          <w:tcPr>
            <w:tcW w:w="2632" w:type="dxa"/>
          </w:tcPr>
          <w:p w14:paraId="429D2EFE" w14:textId="0BBC7149"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lastRenderedPageBreak/>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D2D49">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Pr="001D2D49">
        <w:rPr>
          <w:rFonts w:ascii="GHEA Grapalat" w:hAnsi="GHEA Grapalat"/>
        </w:rPr>
        <w:lastRenderedPageBreak/>
        <w:t>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1D2D49">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lastRenderedPageBreak/>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1C774796"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r>
      <w:r w:rsidRPr="001D2D49">
        <w:rPr>
          <w:rStyle w:val="FootnoteReference"/>
          <w:rFonts w:ascii="GHEA Grapalat" w:hAnsi="GHEA Grapalat"/>
          <w:b/>
        </w:rPr>
        <w:footnoteReference w:customMarkFollows="1" w:id="12"/>
        <w:t>25</w:t>
      </w:r>
    </w:p>
    <w:p w14:paraId="743A8834" w14:textId="77777777" w:rsidR="00D135AA" w:rsidRDefault="00D54B46" w:rsidP="00D135AA">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Предусмотренные договором права и обязанности заказчика в порядке, установленном законодательством РА, </w:t>
      </w:r>
      <w:r w:rsidR="00D135AA" w:rsidRPr="00D135AA">
        <w:rPr>
          <w:rFonts w:ascii="GHEA Grapalat" w:hAnsi="GHEA Grapalat"/>
        </w:rPr>
        <w:t xml:space="preserve">осуществляет </w:t>
      </w:r>
      <w:r w:rsidR="00D135AA" w:rsidRPr="00D135AA">
        <w:rPr>
          <w:rFonts w:ascii="GHEA Grapalat" w:hAnsi="GHEA Grapalat"/>
          <w:b/>
          <w:bCs/>
        </w:rPr>
        <w:t xml:space="preserve">Управление строительства и благоустройства аппарата </w:t>
      </w:r>
      <w:r w:rsidR="00D135AA" w:rsidRPr="00D135AA">
        <w:rPr>
          <w:rFonts w:ascii="GHEA Grapalat" w:hAnsi="GHEA Grapalat"/>
        </w:rPr>
        <w:t>мэрии города Еревана.</w:t>
      </w:r>
    </w:p>
    <w:p w14:paraId="3288FADA" w14:textId="4A748C63" w:rsidR="00D54B46" w:rsidRPr="001D2D49" w:rsidRDefault="00D54B46" w:rsidP="00D135AA">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12"/>
        <w:gridCol w:w="3362"/>
        <w:gridCol w:w="1174"/>
        <w:gridCol w:w="1355"/>
        <w:gridCol w:w="822"/>
        <w:gridCol w:w="1799"/>
        <w:gridCol w:w="1388"/>
      </w:tblGrid>
      <w:tr w:rsidR="00DB42F0" w:rsidRPr="001D2D49" w14:paraId="1F88BC5B" w14:textId="77777777" w:rsidTr="0057740D">
        <w:trPr>
          <w:trHeight w:val="422"/>
          <w:jc w:val="center"/>
        </w:trPr>
        <w:tc>
          <w:tcPr>
            <w:tcW w:w="5642" w:type="dxa"/>
            <w:gridSpan w:val="3"/>
          </w:tcPr>
          <w:p w14:paraId="50E4FCF2" w14:textId="77777777" w:rsidR="00DB42F0" w:rsidRPr="001D2D49" w:rsidRDefault="00DB42F0" w:rsidP="00EA35BC">
            <w:pPr>
              <w:widowControl w:val="0"/>
              <w:spacing w:after="120"/>
              <w:jc w:val="center"/>
              <w:rPr>
                <w:rFonts w:ascii="GHEA Grapalat" w:hAnsi="GHEA Grapalat"/>
                <w:sz w:val="20"/>
              </w:rPr>
            </w:pPr>
          </w:p>
        </w:tc>
        <w:tc>
          <w:tcPr>
            <w:tcW w:w="9896" w:type="dxa"/>
            <w:gridSpan w:val="6"/>
          </w:tcPr>
          <w:p w14:paraId="2A552567" w14:textId="35D1E904"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B42F0" w:rsidRPr="001D2D49" w14:paraId="094ABA46" w14:textId="77777777" w:rsidTr="009C2159">
        <w:trPr>
          <w:trHeight w:val="247"/>
          <w:jc w:val="center"/>
        </w:trPr>
        <w:tc>
          <w:tcPr>
            <w:tcW w:w="1880" w:type="dxa"/>
            <w:vMerge w:val="restart"/>
            <w:vAlign w:val="center"/>
          </w:tcPr>
          <w:p w14:paraId="5BAEC407"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1916" w:type="dxa"/>
            <w:vMerge w:val="restart"/>
            <w:vAlign w:val="center"/>
          </w:tcPr>
          <w:p w14:paraId="3EDAE3E1" w14:textId="77777777" w:rsidR="0057740D" w:rsidRPr="0057740D" w:rsidRDefault="0057740D" w:rsidP="0057740D">
            <w:pPr>
              <w:pStyle w:val="BodyTextIndent2"/>
              <w:spacing w:line="240" w:lineRule="auto"/>
              <w:jc w:val="center"/>
              <w:rPr>
                <w:rFonts w:ascii="GHEA Grapalat" w:hAnsi="GHEA Grapalat"/>
                <w:szCs w:val="24"/>
              </w:rPr>
            </w:pPr>
          </w:p>
          <w:p w14:paraId="5B5BEBD6" w14:textId="6E650C65" w:rsidR="00DB42F0" w:rsidRPr="001D2D49" w:rsidRDefault="0057740D" w:rsidP="0057740D">
            <w:pPr>
              <w:widowControl w:val="0"/>
              <w:spacing w:after="120"/>
              <w:jc w:val="center"/>
              <w:rPr>
                <w:rFonts w:ascii="GHEA Grapalat" w:hAnsi="GHEA Grapalat"/>
                <w:sz w:val="20"/>
              </w:rPr>
            </w:pPr>
            <w:r w:rsidRPr="0057740D">
              <w:rPr>
                <w:rFonts w:ascii="GHEA Grapalat" w:hAnsi="GHEA Grapalat"/>
                <w:sz w:val="20"/>
              </w:rPr>
              <w:t>Название приобретаемого товара</w:t>
            </w:r>
          </w:p>
        </w:tc>
        <w:tc>
          <w:tcPr>
            <w:tcW w:w="3386" w:type="dxa"/>
            <w:vMerge w:val="restart"/>
            <w:vAlign w:val="center"/>
          </w:tcPr>
          <w:p w14:paraId="3E1B3491" w14:textId="7BC8A481"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4" w:type="dxa"/>
            <w:vMerge w:val="restart"/>
            <w:vAlign w:val="center"/>
          </w:tcPr>
          <w:p w14:paraId="34BC7AEA"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55" w:type="dxa"/>
            <w:vMerge w:val="restart"/>
            <w:vAlign w:val="center"/>
          </w:tcPr>
          <w:p w14:paraId="3DC42D7D"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2" w:type="dxa"/>
            <w:vMerge w:val="restart"/>
            <w:vAlign w:val="center"/>
          </w:tcPr>
          <w:p w14:paraId="2A11DD04"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159" w:type="dxa"/>
            <w:gridSpan w:val="2"/>
            <w:vAlign w:val="center"/>
          </w:tcPr>
          <w:p w14:paraId="0A58BCAC"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B42F0" w:rsidRPr="001D2D49" w14:paraId="034C73A2" w14:textId="77777777" w:rsidTr="009C2159">
        <w:trPr>
          <w:trHeight w:val="501"/>
          <w:jc w:val="center"/>
        </w:trPr>
        <w:tc>
          <w:tcPr>
            <w:tcW w:w="1880" w:type="dxa"/>
            <w:vMerge/>
            <w:vAlign w:val="center"/>
          </w:tcPr>
          <w:p w14:paraId="12D8D438" w14:textId="77777777" w:rsidR="00DB42F0" w:rsidRPr="001D2D49" w:rsidRDefault="00DB42F0" w:rsidP="00EA35BC">
            <w:pPr>
              <w:widowControl w:val="0"/>
              <w:spacing w:after="120"/>
              <w:jc w:val="center"/>
              <w:rPr>
                <w:rFonts w:ascii="GHEA Grapalat" w:hAnsi="GHEA Grapalat"/>
                <w:sz w:val="20"/>
              </w:rPr>
            </w:pPr>
          </w:p>
        </w:tc>
        <w:tc>
          <w:tcPr>
            <w:tcW w:w="1846" w:type="dxa"/>
            <w:vMerge/>
            <w:vAlign w:val="center"/>
          </w:tcPr>
          <w:p w14:paraId="23521215" w14:textId="77777777" w:rsidR="00DB42F0" w:rsidRPr="001D2D49" w:rsidRDefault="00DB42F0" w:rsidP="00EA35BC">
            <w:pPr>
              <w:widowControl w:val="0"/>
              <w:spacing w:after="120"/>
              <w:jc w:val="center"/>
              <w:rPr>
                <w:rFonts w:ascii="GHEA Grapalat" w:hAnsi="GHEA Grapalat"/>
                <w:sz w:val="20"/>
              </w:rPr>
            </w:pPr>
          </w:p>
        </w:tc>
        <w:tc>
          <w:tcPr>
            <w:tcW w:w="1916" w:type="dxa"/>
            <w:vMerge/>
          </w:tcPr>
          <w:p w14:paraId="14EC662E" w14:textId="77777777" w:rsidR="00DB42F0" w:rsidRPr="001D2D49" w:rsidRDefault="00DB42F0" w:rsidP="00EA35BC">
            <w:pPr>
              <w:widowControl w:val="0"/>
              <w:spacing w:after="120"/>
              <w:jc w:val="center"/>
              <w:rPr>
                <w:rFonts w:ascii="GHEA Grapalat" w:hAnsi="GHEA Grapalat"/>
                <w:sz w:val="20"/>
              </w:rPr>
            </w:pPr>
          </w:p>
        </w:tc>
        <w:tc>
          <w:tcPr>
            <w:tcW w:w="3386" w:type="dxa"/>
            <w:vMerge/>
            <w:vAlign w:val="center"/>
          </w:tcPr>
          <w:p w14:paraId="1E8C69C7" w14:textId="70735E0F" w:rsidR="00DB42F0" w:rsidRPr="001D2D49" w:rsidRDefault="00DB42F0" w:rsidP="00EA35BC">
            <w:pPr>
              <w:widowControl w:val="0"/>
              <w:spacing w:after="120"/>
              <w:jc w:val="center"/>
              <w:rPr>
                <w:rFonts w:ascii="GHEA Grapalat" w:hAnsi="GHEA Grapalat"/>
                <w:sz w:val="20"/>
              </w:rPr>
            </w:pPr>
          </w:p>
        </w:tc>
        <w:tc>
          <w:tcPr>
            <w:tcW w:w="1174" w:type="dxa"/>
            <w:vMerge/>
            <w:vAlign w:val="center"/>
          </w:tcPr>
          <w:p w14:paraId="0BC2A8F9" w14:textId="77777777" w:rsidR="00DB42F0" w:rsidRPr="001D2D49" w:rsidRDefault="00DB42F0" w:rsidP="00EA35BC">
            <w:pPr>
              <w:widowControl w:val="0"/>
              <w:spacing w:after="120"/>
              <w:jc w:val="center"/>
              <w:rPr>
                <w:rFonts w:ascii="GHEA Grapalat" w:hAnsi="GHEA Grapalat"/>
                <w:sz w:val="20"/>
              </w:rPr>
            </w:pPr>
          </w:p>
        </w:tc>
        <w:tc>
          <w:tcPr>
            <w:tcW w:w="1355" w:type="dxa"/>
            <w:vMerge/>
            <w:vAlign w:val="center"/>
          </w:tcPr>
          <w:p w14:paraId="45D91C58" w14:textId="77777777" w:rsidR="00DB42F0" w:rsidRPr="001D2D49" w:rsidRDefault="00DB42F0" w:rsidP="00EA35BC">
            <w:pPr>
              <w:widowControl w:val="0"/>
              <w:spacing w:after="120"/>
              <w:jc w:val="center"/>
              <w:rPr>
                <w:rFonts w:ascii="GHEA Grapalat" w:hAnsi="GHEA Grapalat"/>
                <w:sz w:val="20"/>
              </w:rPr>
            </w:pPr>
          </w:p>
        </w:tc>
        <w:tc>
          <w:tcPr>
            <w:tcW w:w="822" w:type="dxa"/>
            <w:vMerge/>
            <w:vAlign w:val="center"/>
          </w:tcPr>
          <w:p w14:paraId="3521252D" w14:textId="77777777" w:rsidR="00DB42F0" w:rsidRPr="001D2D49" w:rsidRDefault="00DB42F0" w:rsidP="00EA35BC">
            <w:pPr>
              <w:widowControl w:val="0"/>
              <w:spacing w:after="120"/>
              <w:jc w:val="center"/>
              <w:rPr>
                <w:rFonts w:ascii="GHEA Grapalat" w:hAnsi="GHEA Grapalat"/>
                <w:sz w:val="20"/>
              </w:rPr>
            </w:pPr>
          </w:p>
        </w:tc>
        <w:tc>
          <w:tcPr>
            <w:tcW w:w="1799" w:type="dxa"/>
            <w:vAlign w:val="center"/>
          </w:tcPr>
          <w:p w14:paraId="539BF495"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360" w:type="dxa"/>
            <w:vAlign w:val="center"/>
          </w:tcPr>
          <w:p w14:paraId="2102CBAD" w14:textId="77777777" w:rsidR="00DB42F0" w:rsidRPr="001D2D49" w:rsidRDefault="00DB42F0"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FB28CE" w:rsidRPr="001D2D49" w14:paraId="2CECA8C6" w14:textId="77777777" w:rsidTr="009C2159">
        <w:trPr>
          <w:trHeight w:val="3772"/>
          <w:jc w:val="center"/>
        </w:trPr>
        <w:tc>
          <w:tcPr>
            <w:tcW w:w="1880" w:type="dxa"/>
            <w:vAlign w:val="center"/>
          </w:tcPr>
          <w:p w14:paraId="26FCC1C7" w14:textId="77777777" w:rsidR="00FB28CE" w:rsidRPr="0057740D" w:rsidRDefault="00FB28CE" w:rsidP="00FB28CE">
            <w:pPr>
              <w:jc w:val="center"/>
              <w:rPr>
                <w:rFonts w:ascii="GHEA Grapalat" w:hAnsi="GHEA Grapalat"/>
                <w:sz w:val="18"/>
                <w:szCs w:val="18"/>
                <w:lang w:val="hy-AM"/>
              </w:rPr>
            </w:pPr>
          </w:p>
          <w:p w14:paraId="49A2C46A" w14:textId="77777777" w:rsidR="00FB28CE" w:rsidRPr="0057740D" w:rsidRDefault="00FB28CE" w:rsidP="00FB28CE">
            <w:pPr>
              <w:jc w:val="center"/>
              <w:rPr>
                <w:rFonts w:ascii="GHEA Grapalat" w:hAnsi="GHEA Grapalat"/>
                <w:sz w:val="18"/>
                <w:szCs w:val="18"/>
                <w:lang w:val="hy-AM"/>
              </w:rPr>
            </w:pPr>
            <w:r w:rsidRPr="0057740D">
              <w:rPr>
                <w:rFonts w:ascii="GHEA Grapalat" w:hAnsi="GHEA Grapalat"/>
                <w:sz w:val="18"/>
                <w:szCs w:val="18"/>
                <w:lang w:val="hy-AM"/>
              </w:rPr>
              <w:t>1</w:t>
            </w:r>
          </w:p>
        </w:tc>
        <w:tc>
          <w:tcPr>
            <w:tcW w:w="1846" w:type="dxa"/>
            <w:vAlign w:val="center"/>
          </w:tcPr>
          <w:p w14:paraId="5FF4CD65" w14:textId="77777777" w:rsidR="00FB28CE" w:rsidRPr="004E769D" w:rsidRDefault="00FB28CE" w:rsidP="00FB28CE">
            <w:pPr>
              <w:jc w:val="center"/>
              <w:rPr>
                <w:rFonts w:ascii="GHEA Grapalat" w:hAnsi="GHEA Grapalat" w:cs="Calibri"/>
                <w:sz w:val="18"/>
                <w:szCs w:val="16"/>
                <w:lang w:val="hy-AM"/>
              </w:rPr>
            </w:pPr>
            <w:r w:rsidRPr="004E769D">
              <w:rPr>
                <w:rFonts w:ascii="GHEA Grapalat" w:hAnsi="GHEA Grapalat" w:cs="Calibri"/>
                <w:sz w:val="18"/>
                <w:szCs w:val="16"/>
                <w:lang w:val="hy-AM"/>
              </w:rPr>
              <w:t>71351540/</w:t>
            </w:r>
            <w:r>
              <w:rPr>
                <w:rFonts w:ascii="GHEA Grapalat" w:hAnsi="GHEA Grapalat" w:cs="Calibri"/>
                <w:sz w:val="18"/>
                <w:szCs w:val="16"/>
                <w:lang w:val="hy-AM"/>
              </w:rPr>
              <w:t>113</w:t>
            </w:r>
          </w:p>
          <w:p w14:paraId="0455EE2E" w14:textId="74A5B9DA" w:rsidR="00FB28CE" w:rsidRPr="0057740D" w:rsidRDefault="00FB28CE" w:rsidP="00FB28CE">
            <w:pPr>
              <w:ind w:left="145" w:hanging="145"/>
              <w:jc w:val="center"/>
              <w:rPr>
                <w:rFonts w:ascii="GHEA Grapalat" w:hAnsi="GHEA Grapalat"/>
                <w:sz w:val="18"/>
                <w:szCs w:val="18"/>
              </w:rPr>
            </w:pPr>
          </w:p>
        </w:tc>
        <w:tc>
          <w:tcPr>
            <w:tcW w:w="1916" w:type="dxa"/>
          </w:tcPr>
          <w:p w14:paraId="6FABB2B8" w14:textId="5D8FC9EA" w:rsidR="00FB28CE" w:rsidRPr="0057740D" w:rsidRDefault="00FB28CE" w:rsidP="00FB28CE">
            <w:pPr>
              <w:jc w:val="both"/>
              <w:rPr>
                <w:rFonts w:ascii="GHEA Grapalat" w:hAnsi="GHEA Grapalat" w:cs="Calibri"/>
                <w:iCs/>
                <w:sz w:val="18"/>
                <w:szCs w:val="18"/>
                <w:lang w:val="hy-AM"/>
              </w:rPr>
            </w:pPr>
            <w:r w:rsidRPr="0057740D">
              <w:rPr>
                <w:rFonts w:ascii="GHEA Grapalat" w:hAnsi="GHEA Grapalat" w:cs="Sylfaen"/>
                <w:sz w:val="18"/>
                <w:szCs w:val="18"/>
              </w:rPr>
              <w:t xml:space="preserve">Консультационные услуги </w:t>
            </w:r>
            <w:r>
              <w:rPr>
                <w:rFonts w:ascii="GHEA Grapalat" w:hAnsi="GHEA Grapalat" w:cs="Sylfaen"/>
                <w:sz w:val="18"/>
                <w:szCs w:val="18"/>
              </w:rPr>
              <w:t xml:space="preserve">по техническому надзору за качеством работ по благоустройству двора детского сада № 164 административного района Кентрон города Еревана </w:t>
            </w:r>
          </w:p>
          <w:p w14:paraId="69084CF8" w14:textId="77777777" w:rsidR="00FB28CE" w:rsidRPr="0057740D" w:rsidRDefault="00FB28CE" w:rsidP="00FB28CE">
            <w:pPr>
              <w:pStyle w:val="ListParagraph"/>
              <w:spacing w:line="276" w:lineRule="auto"/>
              <w:ind w:left="426"/>
              <w:jc w:val="both"/>
              <w:rPr>
                <w:rFonts w:ascii="GHEA Grapalat" w:hAnsi="GHEA Grapalat"/>
                <w:b/>
                <w:bCs/>
                <w:sz w:val="18"/>
                <w:szCs w:val="18"/>
                <w:lang w:val="hy-AM"/>
              </w:rPr>
            </w:pPr>
          </w:p>
        </w:tc>
        <w:tc>
          <w:tcPr>
            <w:tcW w:w="3386" w:type="dxa"/>
          </w:tcPr>
          <w:p w14:paraId="7EE4684F" w14:textId="77777777" w:rsidR="00FB28CE" w:rsidRPr="00A34066" w:rsidRDefault="00FB28CE" w:rsidP="00FB28CE">
            <w:pPr>
              <w:spacing w:line="276" w:lineRule="auto"/>
              <w:ind w:left="502"/>
              <w:jc w:val="both"/>
              <w:rPr>
                <w:rFonts w:ascii="GHEA Grapalat" w:hAnsi="GHEA Grapalat"/>
                <w:b/>
                <w:bCs/>
                <w:sz w:val="20"/>
                <w:szCs w:val="20"/>
                <w:lang w:val="hy-AM"/>
              </w:rPr>
            </w:pPr>
            <w:r w:rsidRPr="00A34066">
              <w:rPr>
                <w:rFonts w:ascii="GHEA Grapalat" w:hAnsi="GHEA Grapalat"/>
                <w:b/>
                <w:bCs/>
                <w:sz w:val="20"/>
                <w:szCs w:val="20"/>
                <w:lang w:val="hy-AM"/>
              </w:rPr>
              <w:t>Общие требования к оказанию услуг</w:t>
            </w:r>
          </w:p>
          <w:p w14:paraId="1B828893"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79BE3C33"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121877B3"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3. Основными обязанностями оператора технического контроля </w:t>
            </w:r>
            <w:r w:rsidRPr="00A34066">
              <w:rPr>
                <w:rFonts w:ascii="GHEA Grapalat" w:hAnsi="GHEA Grapalat"/>
                <w:sz w:val="20"/>
                <w:szCs w:val="20"/>
                <w:lang w:val="hy-AM"/>
              </w:rPr>
              <w:lastRenderedPageBreak/>
              <w:t xml:space="preserve">являются:                                                             </w:t>
            </w:r>
          </w:p>
          <w:p w14:paraId="4FB4DB94"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68589687"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обеспечивать соответствие выполненных работ условиям договора, строительным нормам и правилам,                 </w:t>
            </w:r>
          </w:p>
          <w:p w14:paraId="2993AA1D"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Немедленно уведомить заказчика в 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20F1D1AF"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и утвердить рабочую и исполнительную документацию, подготовленную подрядчиком,                         </w:t>
            </w:r>
          </w:p>
          <w:p w14:paraId="7805F46C"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проверять и контролировать качество материалов и ход строительных работ на предмет соответствия </w:t>
            </w:r>
            <w:r w:rsidRPr="00A34066">
              <w:rPr>
                <w:rFonts w:ascii="GHEA Grapalat" w:hAnsi="GHEA Grapalat"/>
                <w:sz w:val="20"/>
                <w:szCs w:val="20"/>
                <w:lang w:val="hy-AM"/>
              </w:rPr>
              <w:lastRenderedPageBreak/>
              <w:t>техническим условиям и другим договорным документам. Запрещать применение материалов, не соответствующих необходимым условиям.</w:t>
            </w:r>
          </w:p>
          <w:p w14:paraId="177EC8E0"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75ECF3BE"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w:t>
            </w:r>
          </w:p>
          <w:p w14:paraId="1E4FACF9"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w:t>
            </w:r>
            <w:r w:rsidRPr="00A34066">
              <w:rPr>
                <w:rFonts w:ascii="GHEA Grapalat" w:hAnsi="GHEA Grapalat"/>
                <w:sz w:val="20"/>
                <w:szCs w:val="20"/>
                <w:lang w:val="hy-AM"/>
              </w:rPr>
              <w:lastRenderedPageBreak/>
              <w:t xml:space="preserve">ходе строительства, предлагать действия, которые будут необходимо соблюдать график работы, информируя об этом Клиента.                                                                                                                  </w:t>
            </w:r>
          </w:p>
          <w:p w14:paraId="71AB8420"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5BF8BE41"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70A79C8D"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измерять объёмы работ и участвовать в подготовке и утверждении исполнительной документации,                       </w:t>
            </w:r>
          </w:p>
          <w:p w14:paraId="692DBE5D"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Измерьте объем работ, которые необходимо выполнить, в соответствии с инструкциями клиента.</w:t>
            </w:r>
          </w:p>
          <w:p w14:paraId="1AECDA6B"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lastRenderedPageBreak/>
              <w:t>•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p>
          <w:p w14:paraId="0B83EC2D"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Исполнитель обязуется:</w:t>
            </w:r>
          </w:p>
          <w:p w14:paraId="5F0841C1"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 выполнить порученные работы в соответствии со всеми требованиями, установленными законодательством РА и Заказчиком к данным работам; включая, но не ограничиваясь                                                                                </w:t>
            </w:r>
          </w:p>
          <w:p w14:paraId="5ACF66EC"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строительного процесса согласно инженерным решениям.</w:t>
            </w:r>
          </w:p>
          <w:p w14:paraId="61AC5575"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2B574EA9"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lastRenderedPageBreak/>
              <w:t xml:space="preserve">• Осуществление контрольно-консультационных работ по выполнению работ, их объемам, согласно взаимно согласованному с заказчиком графику.                                                                                                                   </w:t>
            </w:r>
          </w:p>
          <w:p w14:paraId="4F71651D"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внедрения и соблюдения применимых изменений и корректировок для реализации рекомендаций клиента.</w:t>
            </w:r>
          </w:p>
          <w:p w14:paraId="4C40DA75"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6F099AEF"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тесное сотрудничество с 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5E89BA42"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Проверка качества работ, выполняемых подрядчиком, </w:t>
            </w:r>
            <w:r w:rsidRPr="00A34066">
              <w:rPr>
                <w:rFonts w:ascii="GHEA Grapalat" w:hAnsi="GHEA Grapalat"/>
                <w:sz w:val="20"/>
                <w:szCs w:val="20"/>
                <w:lang w:val="hy-AM"/>
              </w:rPr>
              <w:lastRenderedPageBreak/>
              <w:t xml:space="preserve">и обеспечение их соответствия проектному пакету и техническим условиям.                                                                                                                                            </w:t>
            </w:r>
          </w:p>
          <w:p w14:paraId="64BB647E"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немедленное уведомление Заказчика о наличии дефектов и предупреждение Подрядчика.</w:t>
            </w:r>
          </w:p>
          <w:p w14:paraId="040B32E8"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3CACAECC"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47BA8AA5"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w:t>
            </w:r>
            <w:r w:rsidRPr="00A34066">
              <w:rPr>
                <w:rFonts w:ascii="GHEA Grapalat" w:hAnsi="GHEA Grapalat"/>
                <w:sz w:val="20"/>
                <w:szCs w:val="20"/>
                <w:lang w:val="hy-AM"/>
              </w:rPr>
              <w:lastRenderedPageBreak/>
              <w:t xml:space="preserve">частности, может привести к нарушению целостности конструкции. и/или поставить под угрозу безопасность здания/сооружения/ в случае любого существенного или недопустимого отклонения от проекта.                                                                                                                                           </w:t>
            </w:r>
          </w:p>
          <w:p w14:paraId="5A65C12B"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w:t>
            </w:r>
          </w:p>
          <w:p w14:paraId="0CB077AD"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Информирует клиента о препятствиях и проблемах, возникающих в ходе выполнения работ.                                         </w:t>
            </w:r>
          </w:p>
          <w:p w14:paraId="68EBCE49"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w:t>
            </w:r>
            <w:r w:rsidRPr="00A34066">
              <w:rPr>
                <w:rFonts w:ascii="GHEA Grapalat" w:hAnsi="GHEA Grapalat"/>
                <w:sz w:val="20"/>
                <w:szCs w:val="20"/>
                <w:lang w:val="hy-AM"/>
              </w:rPr>
              <w:lastRenderedPageBreak/>
              <w:t xml:space="preserve">итоговый документ должен также содержать информацию и материалы согласно следующим                                                                                                                                                            </w:t>
            </w:r>
          </w:p>
          <w:p w14:paraId="3955A754"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относительно работ по сносу</w:t>
            </w:r>
          </w:p>
          <w:p w14:paraId="26010F11"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по крытым работам</w:t>
            </w:r>
          </w:p>
          <w:p w14:paraId="11ABD8F1"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 объемах выполненных работ                 </w:t>
            </w:r>
          </w:p>
          <w:p w14:paraId="08AE6042"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фотографии строительных работ.</w:t>
            </w:r>
          </w:p>
          <w:p w14:paraId="24AF7B20"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1.2 обеспечивать соблюдение требований норм и правил по средствам безопасности при выполнении работ.</w:t>
            </w:r>
          </w:p>
          <w:p w14:paraId="7B134879"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1.3 на любом этапе оказания услуг по запросу Клиента предоставлять актуальную информацию об оказанных услугах;</w:t>
            </w:r>
          </w:p>
          <w:p w14:paraId="2DD03F99"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Требования к отчетности</w:t>
            </w:r>
          </w:p>
          <w:p w14:paraId="29248AF4"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79F37938"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Отчет о завершении строительства должен </w:t>
            </w:r>
            <w:r w:rsidRPr="00A34066">
              <w:rPr>
                <w:rFonts w:ascii="GHEA Grapalat" w:hAnsi="GHEA Grapalat"/>
                <w:sz w:val="20"/>
                <w:szCs w:val="20"/>
                <w:lang w:val="hy-AM"/>
              </w:rPr>
              <w:lastRenderedPageBreak/>
              <w:t>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0C7E5D98"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66D95A9F"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3B766DC3"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b/>
                <w:bCs/>
                <w:sz w:val="20"/>
                <w:szCs w:val="20"/>
                <w:lang w:val="hy-AM"/>
              </w:rPr>
              <w:t>*Участник должен иметь лицензию не ниже 2-го класса на осуществление</w:t>
            </w:r>
            <w:r w:rsidRPr="00A34066">
              <w:rPr>
                <w:rFonts w:ascii="GHEA Grapalat" w:hAnsi="GHEA Grapalat"/>
                <w:sz w:val="20"/>
                <w:szCs w:val="20"/>
                <w:lang w:val="hy-AM"/>
              </w:rPr>
              <w:t xml:space="preserve"> технического контроля качества строительства по следующим направлениям градостроительства:</w:t>
            </w:r>
          </w:p>
          <w:p w14:paraId="495DB02D" w14:textId="77777777" w:rsidR="00FB28CE" w:rsidRPr="00A34066" w:rsidRDefault="00FB28CE" w:rsidP="00FB28CE">
            <w:pPr>
              <w:spacing w:line="276" w:lineRule="auto"/>
              <w:ind w:left="502"/>
              <w:jc w:val="both"/>
              <w:rPr>
                <w:rFonts w:ascii="GHEA Grapalat" w:hAnsi="GHEA Grapalat"/>
                <w:b/>
                <w:bCs/>
                <w:sz w:val="20"/>
                <w:szCs w:val="20"/>
                <w:lang w:val="hy-AM"/>
              </w:rPr>
            </w:pPr>
            <w:r w:rsidRPr="00A34066">
              <w:rPr>
                <w:rFonts w:ascii="GHEA Grapalat" w:hAnsi="GHEA Grapalat"/>
                <w:sz w:val="20"/>
                <w:szCs w:val="20"/>
                <w:lang w:val="hy-AM"/>
              </w:rPr>
              <w:lastRenderedPageBreak/>
              <w:t xml:space="preserve">1) </w:t>
            </w:r>
            <w:r w:rsidRPr="00A34066">
              <w:rPr>
                <w:rFonts w:ascii="GHEA Grapalat" w:hAnsi="GHEA Grapalat"/>
                <w:b/>
                <w:bCs/>
                <w:sz w:val="20"/>
                <w:szCs w:val="20"/>
                <w:lang w:val="hy-AM"/>
              </w:rPr>
              <w:t>жилые, общественные и промышленные сооружения</w:t>
            </w:r>
          </w:p>
          <w:p w14:paraId="2A3C7C20"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2</w:t>
            </w:r>
            <w:r w:rsidRPr="00A34066">
              <w:rPr>
                <w:rFonts w:ascii="GHEA Grapalat" w:hAnsi="GHEA Grapalat"/>
                <w:b/>
                <w:bCs/>
                <w:sz w:val="20"/>
                <w:szCs w:val="20"/>
                <w:lang w:val="hy-AM"/>
              </w:rPr>
              <w:t>) электроснабжение</w:t>
            </w:r>
            <w:r w:rsidRPr="00A34066">
              <w:rPr>
                <w:rFonts w:ascii="GHEA Grapalat" w:hAnsi="GHEA Grapalat"/>
                <w:sz w:val="20"/>
                <w:szCs w:val="20"/>
                <w:lang w:val="hy-AM"/>
              </w:rPr>
              <w:t xml:space="preserve"> (внутренние и наружные сети электроснабжения, электроосвещения, системы электроснабжения, фотоэлектрические и ветроэлектростанции)</w:t>
            </w:r>
          </w:p>
          <w:p w14:paraId="6D729FEE" w14:textId="77777777" w:rsidR="00FB28CE" w:rsidRPr="00A34066" w:rsidRDefault="00FB28CE" w:rsidP="00FB28CE">
            <w:pPr>
              <w:spacing w:line="276" w:lineRule="auto"/>
              <w:ind w:left="502"/>
              <w:jc w:val="both"/>
              <w:rPr>
                <w:rFonts w:ascii="GHEA Grapalat" w:hAnsi="GHEA Grapalat"/>
                <w:sz w:val="20"/>
                <w:szCs w:val="20"/>
                <w:lang w:val="hy-AM"/>
              </w:rPr>
            </w:pPr>
          </w:p>
          <w:p w14:paraId="616E522A" w14:textId="77777777" w:rsidR="00FB28CE" w:rsidRPr="00A34066" w:rsidRDefault="00FB28CE" w:rsidP="00FB28CE">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3) </w:t>
            </w:r>
            <w:r w:rsidRPr="00A34066">
              <w:rPr>
                <w:rFonts w:ascii="GHEA Grapalat" w:hAnsi="GHEA Grapalat"/>
                <w:b/>
                <w:bCs/>
                <w:sz w:val="20"/>
                <w:szCs w:val="20"/>
                <w:lang w:val="hy-AM"/>
              </w:rPr>
              <w:t>водоснабжение и водоотведение</w:t>
            </w:r>
            <w:r w:rsidRPr="00A34066">
              <w:rPr>
                <w:rFonts w:ascii="GHEA Grapalat" w:hAnsi="GHEA Grapalat"/>
                <w:sz w:val="20"/>
                <w:szCs w:val="20"/>
                <w:lang w:val="hy-AM"/>
              </w:rPr>
              <w:t xml:space="preserve"> (внутренние и наружные сети водоснабжения и водоотведения, гидромелиорация)</w:t>
            </w:r>
          </w:p>
          <w:p w14:paraId="6052F3E4" w14:textId="77777777" w:rsidR="00FB28CE" w:rsidRPr="00A34066" w:rsidRDefault="00FB28CE" w:rsidP="00FB28CE">
            <w:pPr>
              <w:spacing w:line="276" w:lineRule="auto"/>
              <w:ind w:left="502"/>
              <w:jc w:val="both"/>
              <w:rPr>
                <w:rFonts w:ascii="GHEA Grapalat" w:hAnsi="GHEA Grapalat"/>
                <w:sz w:val="20"/>
                <w:szCs w:val="20"/>
                <w:lang w:val="hy-AM"/>
              </w:rPr>
            </w:pPr>
          </w:p>
          <w:p w14:paraId="47AE19A5" w14:textId="69635B7A" w:rsidR="00FB28CE" w:rsidRPr="0057740D" w:rsidRDefault="00FB28CE" w:rsidP="00FB28CE">
            <w:pPr>
              <w:ind w:left="91" w:firstLine="39"/>
              <w:jc w:val="both"/>
              <w:rPr>
                <w:rFonts w:ascii="GHEA Grapalat" w:hAnsi="GHEA Grapalat"/>
                <w:bCs/>
                <w:sz w:val="18"/>
                <w:szCs w:val="18"/>
              </w:rPr>
            </w:pPr>
            <w:r w:rsidRPr="00A34066">
              <w:rPr>
                <w:rFonts w:ascii="GHEA Grapalat" w:hAnsi="GHEA Grapalat"/>
                <w:sz w:val="20"/>
                <w:szCs w:val="20"/>
                <w:lang w:val="hy-AM"/>
              </w:rPr>
              <w:t>Лицензионные отношения на строительную деятельность регулируются законами Республики Армения «О лицензировании», «О градостроительстве», настоящим порядком и иными правовыми актами.</w:t>
            </w:r>
          </w:p>
        </w:tc>
        <w:tc>
          <w:tcPr>
            <w:tcW w:w="1174" w:type="dxa"/>
            <w:vAlign w:val="center"/>
          </w:tcPr>
          <w:p w14:paraId="7D1AA5C8" w14:textId="77777777" w:rsidR="00FB28CE" w:rsidRPr="0057740D" w:rsidRDefault="00FB28CE" w:rsidP="00FB28CE">
            <w:pPr>
              <w:widowControl w:val="0"/>
              <w:spacing w:after="120"/>
              <w:jc w:val="center"/>
              <w:rPr>
                <w:rFonts w:ascii="GHEA Grapalat" w:hAnsi="GHEA Grapalat"/>
                <w:sz w:val="18"/>
                <w:szCs w:val="18"/>
              </w:rPr>
            </w:pPr>
            <w:r w:rsidRPr="0057740D">
              <w:rPr>
                <w:rFonts w:ascii="GHEA Grapalat" w:hAnsi="GHEA Grapalat"/>
                <w:sz w:val="18"/>
                <w:szCs w:val="18"/>
              </w:rPr>
              <w:lastRenderedPageBreak/>
              <w:t>драм</w:t>
            </w:r>
          </w:p>
        </w:tc>
        <w:tc>
          <w:tcPr>
            <w:tcW w:w="1355" w:type="dxa"/>
            <w:vAlign w:val="center"/>
          </w:tcPr>
          <w:p w14:paraId="0256D781" w14:textId="77777777" w:rsidR="00FB28CE" w:rsidRPr="0057740D" w:rsidRDefault="00FB28CE" w:rsidP="00FB28CE">
            <w:pPr>
              <w:widowControl w:val="0"/>
              <w:spacing w:after="120"/>
              <w:jc w:val="center"/>
              <w:rPr>
                <w:rFonts w:ascii="GHEA Grapalat" w:hAnsi="GHEA Grapalat"/>
                <w:sz w:val="18"/>
                <w:szCs w:val="18"/>
              </w:rPr>
            </w:pPr>
          </w:p>
        </w:tc>
        <w:tc>
          <w:tcPr>
            <w:tcW w:w="822" w:type="dxa"/>
            <w:vAlign w:val="center"/>
          </w:tcPr>
          <w:p w14:paraId="58962E6D" w14:textId="77777777" w:rsidR="00FB28CE" w:rsidRPr="0057740D" w:rsidRDefault="00FB28CE" w:rsidP="00FB28CE">
            <w:pPr>
              <w:widowControl w:val="0"/>
              <w:spacing w:after="120"/>
              <w:jc w:val="center"/>
              <w:rPr>
                <w:rFonts w:ascii="GHEA Grapalat" w:hAnsi="GHEA Grapalat"/>
                <w:sz w:val="18"/>
                <w:szCs w:val="18"/>
              </w:rPr>
            </w:pPr>
            <w:r w:rsidRPr="0057740D">
              <w:rPr>
                <w:rFonts w:ascii="GHEA Grapalat" w:hAnsi="GHEA Grapalat"/>
                <w:sz w:val="18"/>
                <w:szCs w:val="18"/>
              </w:rPr>
              <w:t>1</w:t>
            </w:r>
          </w:p>
        </w:tc>
        <w:tc>
          <w:tcPr>
            <w:tcW w:w="1799" w:type="dxa"/>
            <w:vAlign w:val="center"/>
          </w:tcPr>
          <w:p w14:paraId="0D6BD602" w14:textId="16EF06D4" w:rsidR="00FB28CE" w:rsidRPr="0057740D" w:rsidRDefault="00FB28CE" w:rsidP="00FB28CE">
            <w:pPr>
              <w:widowControl w:val="0"/>
              <w:spacing w:after="120"/>
              <w:jc w:val="center"/>
              <w:rPr>
                <w:rFonts w:ascii="GHEA Grapalat" w:hAnsi="GHEA Grapalat" w:cs="Calibri"/>
                <w:color w:val="000000"/>
                <w:sz w:val="18"/>
                <w:szCs w:val="18"/>
                <w:lang w:val="hy-AM"/>
              </w:rPr>
            </w:pPr>
            <w:r w:rsidRPr="00F82AEB">
              <w:rPr>
                <w:rFonts w:ascii="GHEA Grapalat" w:hAnsi="GHEA Grapalat" w:cs="Calibri"/>
                <w:bCs/>
                <w:iCs/>
                <w:sz w:val="18"/>
                <w:szCs w:val="18"/>
              </w:rPr>
              <w:t>Административный район Кентрон, ул. Налбандян, здание 106/1</w:t>
            </w:r>
          </w:p>
        </w:tc>
        <w:tc>
          <w:tcPr>
            <w:tcW w:w="1360" w:type="dxa"/>
            <w:vAlign w:val="center"/>
          </w:tcPr>
          <w:p w14:paraId="7CFDBA9A" w14:textId="202CCFA9" w:rsidR="00FB28CE" w:rsidRPr="001D2D49" w:rsidRDefault="00FB28CE" w:rsidP="00FB28CE">
            <w:pPr>
              <w:widowControl w:val="0"/>
              <w:spacing w:after="120"/>
              <w:jc w:val="center"/>
              <w:rPr>
                <w:rFonts w:ascii="GHEA Grapalat" w:hAnsi="GHEA Grapalat"/>
                <w:sz w:val="20"/>
              </w:rPr>
            </w:pPr>
            <w:r w:rsidRPr="00A34066">
              <w:rPr>
                <w:rFonts w:ascii="GHEA Grapalat" w:hAnsi="GHEA Grapalat"/>
                <w:iCs/>
                <w:sz w:val="18"/>
                <w:szCs w:val="18"/>
                <w:lang w:val="hy-AM" w:eastAsia="en-US"/>
              </w:rPr>
              <w:t>Договор вступает в силу с даты ратификации договора на закупку строительных работ и действует одновременно с выполнением строительных работ.</w:t>
            </w: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lastRenderedPageBreak/>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lastRenderedPageBreak/>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A41B21">
          <w:footnotePr>
            <w:pos w:val="beneathText"/>
          </w:footnotePr>
          <w:pgSz w:w="16840" w:h="11907" w:orient="landscape" w:code="9"/>
          <w:pgMar w:top="450"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1387"/>
        <w:gridCol w:w="2236"/>
        <w:gridCol w:w="619"/>
        <w:gridCol w:w="671"/>
        <w:gridCol w:w="650"/>
        <w:gridCol w:w="670"/>
        <w:gridCol w:w="677"/>
        <w:gridCol w:w="622"/>
        <w:gridCol w:w="652"/>
        <w:gridCol w:w="684"/>
        <w:gridCol w:w="716"/>
        <w:gridCol w:w="751"/>
        <w:gridCol w:w="824"/>
        <w:gridCol w:w="774"/>
        <w:gridCol w:w="1390"/>
        <w:gridCol w:w="47"/>
      </w:tblGrid>
      <w:tr w:rsidR="00D54B46" w:rsidRPr="001D2D49" w14:paraId="362EDA8D" w14:textId="77777777" w:rsidTr="00402E1F">
        <w:trPr>
          <w:trHeight w:val="242"/>
          <w:jc w:val="center"/>
        </w:trPr>
        <w:tc>
          <w:tcPr>
            <w:tcW w:w="14576" w:type="dxa"/>
            <w:gridSpan w:val="17"/>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402E1F">
        <w:trPr>
          <w:trHeight w:val="620"/>
          <w:jc w:val="center"/>
        </w:trPr>
        <w:tc>
          <w:tcPr>
            <w:tcW w:w="1206"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387"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747" w:type="dxa"/>
            <w:gridSpan w:val="14"/>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402E1F">
        <w:trPr>
          <w:gridAfter w:val="1"/>
          <w:wAfter w:w="47" w:type="dxa"/>
          <w:trHeight w:val="742"/>
          <w:jc w:val="center"/>
        </w:trPr>
        <w:tc>
          <w:tcPr>
            <w:tcW w:w="1206"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387"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19"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671"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650"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670"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77"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622"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52"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84"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16"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751"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774"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90"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BC07ED" w:rsidRPr="001D2D49" w14:paraId="2F969307" w14:textId="77777777" w:rsidTr="00402E1F">
        <w:trPr>
          <w:gridAfter w:val="1"/>
          <w:wAfter w:w="47" w:type="dxa"/>
          <w:trHeight w:val="363"/>
          <w:jc w:val="center"/>
        </w:trPr>
        <w:tc>
          <w:tcPr>
            <w:tcW w:w="1206" w:type="dxa"/>
            <w:vAlign w:val="center"/>
          </w:tcPr>
          <w:p w14:paraId="73EFAA56" w14:textId="77777777" w:rsidR="00BC07ED" w:rsidRPr="001D2D49" w:rsidRDefault="00BC07ED" w:rsidP="00BC07ED">
            <w:pPr>
              <w:jc w:val="center"/>
              <w:rPr>
                <w:rFonts w:ascii="GHEA Grapalat" w:hAnsi="GHEA Grapalat"/>
                <w:sz w:val="20"/>
                <w:lang w:val="hy-AM"/>
              </w:rPr>
            </w:pPr>
          </w:p>
          <w:p w14:paraId="4C669AE1" w14:textId="77777777" w:rsidR="00BC07ED" w:rsidRPr="001D2D49" w:rsidRDefault="00BC07ED" w:rsidP="00BC07ED">
            <w:pPr>
              <w:jc w:val="center"/>
              <w:rPr>
                <w:rFonts w:ascii="GHEA Grapalat" w:hAnsi="GHEA Grapalat"/>
                <w:sz w:val="20"/>
                <w:lang w:val="es-ES"/>
              </w:rPr>
            </w:pPr>
            <w:r w:rsidRPr="001D2D49">
              <w:rPr>
                <w:rFonts w:ascii="GHEA Grapalat" w:hAnsi="GHEA Grapalat"/>
                <w:sz w:val="20"/>
                <w:lang w:val="hy-AM"/>
              </w:rPr>
              <w:t>1</w:t>
            </w:r>
          </w:p>
        </w:tc>
        <w:tc>
          <w:tcPr>
            <w:tcW w:w="1387" w:type="dxa"/>
            <w:vAlign w:val="center"/>
          </w:tcPr>
          <w:p w14:paraId="1FC1E7BB" w14:textId="77777777" w:rsidR="00FB28CE" w:rsidRPr="004E769D" w:rsidRDefault="00FB28CE" w:rsidP="00FB28CE">
            <w:pPr>
              <w:jc w:val="center"/>
              <w:rPr>
                <w:rFonts w:ascii="GHEA Grapalat" w:hAnsi="GHEA Grapalat" w:cs="Calibri"/>
                <w:sz w:val="18"/>
                <w:szCs w:val="16"/>
                <w:lang w:val="hy-AM"/>
              </w:rPr>
            </w:pPr>
            <w:r w:rsidRPr="004E769D">
              <w:rPr>
                <w:rFonts w:ascii="GHEA Grapalat" w:hAnsi="GHEA Grapalat" w:cs="Calibri"/>
                <w:sz w:val="18"/>
                <w:szCs w:val="16"/>
                <w:lang w:val="hy-AM"/>
              </w:rPr>
              <w:t>71351540/</w:t>
            </w:r>
            <w:r>
              <w:rPr>
                <w:rFonts w:ascii="GHEA Grapalat" w:hAnsi="GHEA Grapalat" w:cs="Calibri"/>
                <w:sz w:val="18"/>
                <w:szCs w:val="16"/>
                <w:lang w:val="hy-AM"/>
              </w:rPr>
              <w:t>113</w:t>
            </w:r>
          </w:p>
          <w:p w14:paraId="17508A79" w14:textId="0702C9AD" w:rsidR="00BC07ED" w:rsidRPr="001D2D49" w:rsidRDefault="00BC07ED" w:rsidP="00BC07ED">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5DBC240B" w14:textId="30D11902" w:rsidR="009C2159" w:rsidRPr="0057740D" w:rsidRDefault="00BC07ED" w:rsidP="009C2159">
            <w:pPr>
              <w:jc w:val="both"/>
              <w:rPr>
                <w:rFonts w:ascii="GHEA Grapalat" w:hAnsi="GHEA Grapalat" w:cs="Calibri"/>
                <w:iCs/>
                <w:sz w:val="18"/>
                <w:szCs w:val="18"/>
                <w:lang w:val="hy-AM"/>
              </w:rPr>
            </w:pPr>
            <w:r w:rsidRPr="00BC07ED">
              <w:rPr>
                <w:rFonts w:ascii="GHEA Grapalat" w:hAnsi="GHEA Grapalat" w:cs="Sylfaen"/>
                <w:sz w:val="18"/>
                <w:szCs w:val="18"/>
              </w:rPr>
              <w:t xml:space="preserve">Консультационные услуги </w:t>
            </w:r>
            <w:r w:rsidR="00FB28CE">
              <w:rPr>
                <w:rFonts w:ascii="GHEA Grapalat" w:hAnsi="GHEA Grapalat" w:cs="Sylfaen"/>
                <w:sz w:val="18"/>
                <w:szCs w:val="18"/>
              </w:rPr>
              <w:t xml:space="preserve">по техническому надзору за качеством работ по благоустройству двора детского сада № 164 административного </w:t>
            </w:r>
            <w:r w:rsidR="00FB28CE">
              <w:rPr>
                <w:rFonts w:ascii="GHEA Grapalat" w:hAnsi="GHEA Grapalat" w:cs="Sylfaen"/>
                <w:sz w:val="18"/>
                <w:szCs w:val="18"/>
              </w:rPr>
              <w:lastRenderedPageBreak/>
              <w:t xml:space="preserve">района Кентрон города Еревана </w:t>
            </w:r>
          </w:p>
          <w:p w14:paraId="07DD0A8B" w14:textId="15BFAFB6" w:rsidR="00BC07ED" w:rsidRPr="00BC07ED" w:rsidRDefault="00BC07ED" w:rsidP="00BC07ED">
            <w:pPr>
              <w:rPr>
                <w:rFonts w:ascii="GHEA Grapalat" w:hAnsi="GHEA Grapalat"/>
                <w:sz w:val="18"/>
                <w:szCs w:val="18"/>
                <w:lang w:val="hy-AM"/>
              </w:rPr>
            </w:pPr>
          </w:p>
        </w:tc>
        <w:tc>
          <w:tcPr>
            <w:tcW w:w="619" w:type="dxa"/>
            <w:vAlign w:val="center"/>
          </w:tcPr>
          <w:p w14:paraId="45EA2E05" w14:textId="09931FD7" w:rsidR="00BC07ED" w:rsidRPr="001D2D49" w:rsidRDefault="00BC07ED" w:rsidP="00BC07ED">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671" w:type="dxa"/>
            <w:vAlign w:val="center"/>
          </w:tcPr>
          <w:p w14:paraId="43F44025" w14:textId="1837FDC4" w:rsidR="00BC07ED" w:rsidRPr="001D2D49" w:rsidRDefault="00FB28CE" w:rsidP="00BC07ED">
            <w:pPr>
              <w:widowControl w:val="0"/>
              <w:spacing w:after="120"/>
              <w:jc w:val="center"/>
              <w:rPr>
                <w:rFonts w:ascii="GHEA Grapalat" w:hAnsi="GHEA Grapalat"/>
                <w:sz w:val="16"/>
              </w:rPr>
            </w:pPr>
            <w:r>
              <w:rPr>
                <w:rFonts w:ascii="GHEA Grapalat" w:hAnsi="GHEA Grapalat"/>
                <w:sz w:val="20"/>
                <w:lang w:val="pt-BR"/>
              </w:rPr>
              <w:t>15</w:t>
            </w:r>
            <w:r w:rsidR="00BC07ED" w:rsidRPr="001D2D49">
              <w:rPr>
                <w:rFonts w:ascii="GHEA Grapalat" w:hAnsi="GHEA Grapalat"/>
                <w:sz w:val="20"/>
                <w:lang w:val="pt-BR"/>
              </w:rPr>
              <w:t xml:space="preserve"> %</w:t>
            </w:r>
          </w:p>
        </w:tc>
        <w:tc>
          <w:tcPr>
            <w:tcW w:w="650" w:type="dxa"/>
            <w:vAlign w:val="center"/>
          </w:tcPr>
          <w:p w14:paraId="0C4DAC7A" w14:textId="03B1B35A" w:rsidR="00BC07ED" w:rsidRPr="001D2D49" w:rsidRDefault="00FB28CE" w:rsidP="00BC07ED">
            <w:pPr>
              <w:widowControl w:val="0"/>
              <w:spacing w:after="120"/>
              <w:jc w:val="center"/>
              <w:rPr>
                <w:rFonts w:ascii="GHEA Grapalat" w:hAnsi="GHEA Grapalat" w:cs="Arial"/>
                <w:sz w:val="16"/>
              </w:rPr>
            </w:pPr>
            <w:r>
              <w:rPr>
                <w:rFonts w:ascii="GHEA Grapalat" w:hAnsi="GHEA Grapalat"/>
                <w:sz w:val="20"/>
                <w:lang w:val="pt-BR"/>
              </w:rPr>
              <w:t>15</w:t>
            </w:r>
            <w:r w:rsidR="00BC07ED" w:rsidRPr="001D2D49">
              <w:rPr>
                <w:rFonts w:ascii="GHEA Grapalat" w:hAnsi="GHEA Grapalat"/>
                <w:sz w:val="20"/>
                <w:lang w:val="pt-BR"/>
              </w:rPr>
              <w:t xml:space="preserve"> %</w:t>
            </w:r>
          </w:p>
        </w:tc>
        <w:tc>
          <w:tcPr>
            <w:tcW w:w="670" w:type="dxa"/>
            <w:vAlign w:val="center"/>
          </w:tcPr>
          <w:p w14:paraId="1ADE806A" w14:textId="54544D98" w:rsidR="00BC07ED" w:rsidRPr="001D2D49" w:rsidRDefault="00FB28CE" w:rsidP="00BC07ED">
            <w:pPr>
              <w:widowControl w:val="0"/>
              <w:spacing w:after="120"/>
              <w:jc w:val="center"/>
              <w:rPr>
                <w:rFonts w:ascii="GHEA Grapalat" w:hAnsi="GHEA Grapalat" w:cs="Arial"/>
                <w:sz w:val="16"/>
              </w:rPr>
            </w:pPr>
            <w:r>
              <w:rPr>
                <w:rFonts w:ascii="GHEA Grapalat" w:hAnsi="GHEA Grapalat"/>
                <w:sz w:val="20"/>
                <w:lang w:val="pt-BR"/>
              </w:rPr>
              <w:t>45</w:t>
            </w:r>
            <w:r w:rsidR="00BC07ED" w:rsidRPr="001D2D49">
              <w:rPr>
                <w:rFonts w:ascii="GHEA Grapalat" w:hAnsi="GHEA Grapalat"/>
                <w:sz w:val="20"/>
                <w:lang w:val="pt-BR"/>
              </w:rPr>
              <w:t xml:space="preserve"> %</w:t>
            </w:r>
          </w:p>
        </w:tc>
        <w:tc>
          <w:tcPr>
            <w:tcW w:w="677" w:type="dxa"/>
            <w:vAlign w:val="center"/>
          </w:tcPr>
          <w:p w14:paraId="64F12FE8" w14:textId="6C14F41C" w:rsidR="00BC07ED" w:rsidRPr="001D2D49" w:rsidRDefault="00FB28CE" w:rsidP="00BC07ED">
            <w:pPr>
              <w:widowControl w:val="0"/>
              <w:spacing w:after="120"/>
              <w:jc w:val="center"/>
              <w:rPr>
                <w:rFonts w:ascii="GHEA Grapalat" w:hAnsi="GHEA Grapalat" w:cs="Arial"/>
                <w:sz w:val="16"/>
              </w:rPr>
            </w:pPr>
            <w:r>
              <w:rPr>
                <w:rFonts w:ascii="GHEA Grapalat" w:hAnsi="GHEA Grapalat"/>
                <w:sz w:val="20"/>
                <w:lang w:val="pt-BR"/>
              </w:rPr>
              <w:t>45</w:t>
            </w:r>
            <w:r w:rsidR="00BC07ED" w:rsidRPr="001D2D49">
              <w:rPr>
                <w:rFonts w:ascii="GHEA Grapalat" w:hAnsi="GHEA Grapalat"/>
                <w:sz w:val="20"/>
                <w:lang w:val="pt-BR"/>
              </w:rPr>
              <w:t xml:space="preserve"> %</w:t>
            </w:r>
          </w:p>
        </w:tc>
        <w:tc>
          <w:tcPr>
            <w:tcW w:w="622" w:type="dxa"/>
            <w:vAlign w:val="center"/>
          </w:tcPr>
          <w:p w14:paraId="13C7C97A" w14:textId="2C480000" w:rsidR="00BC07ED" w:rsidRPr="001D2D49" w:rsidRDefault="00FB28CE" w:rsidP="00BC07ED">
            <w:pPr>
              <w:widowControl w:val="0"/>
              <w:spacing w:after="120"/>
              <w:jc w:val="center"/>
              <w:rPr>
                <w:rFonts w:ascii="GHEA Grapalat" w:hAnsi="GHEA Grapalat" w:cs="Arial"/>
                <w:sz w:val="16"/>
              </w:rPr>
            </w:pPr>
            <w:r>
              <w:rPr>
                <w:rFonts w:ascii="GHEA Grapalat" w:hAnsi="GHEA Grapalat"/>
                <w:sz w:val="20"/>
                <w:lang w:val="pt-BR"/>
              </w:rPr>
              <w:t>45</w:t>
            </w:r>
            <w:r w:rsidR="00BC07ED" w:rsidRPr="001D2D49">
              <w:rPr>
                <w:rFonts w:ascii="GHEA Grapalat" w:hAnsi="GHEA Grapalat"/>
                <w:sz w:val="20"/>
                <w:lang w:val="pt-BR"/>
              </w:rPr>
              <w:t>%</w:t>
            </w:r>
          </w:p>
        </w:tc>
        <w:tc>
          <w:tcPr>
            <w:tcW w:w="652" w:type="dxa"/>
            <w:vAlign w:val="center"/>
          </w:tcPr>
          <w:p w14:paraId="7288F9E6" w14:textId="4E796588" w:rsidR="00BC07ED" w:rsidRPr="001D2D49" w:rsidRDefault="00FB28CE" w:rsidP="00BC07ED">
            <w:pPr>
              <w:widowControl w:val="0"/>
              <w:spacing w:after="120"/>
              <w:jc w:val="center"/>
              <w:rPr>
                <w:rFonts w:ascii="GHEA Grapalat" w:hAnsi="GHEA Grapalat" w:cs="Arial"/>
                <w:sz w:val="16"/>
              </w:rPr>
            </w:pPr>
            <w:r>
              <w:rPr>
                <w:rFonts w:ascii="GHEA Grapalat" w:hAnsi="GHEA Grapalat"/>
                <w:sz w:val="20"/>
                <w:lang w:val="pt-BR"/>
              </w:rPr>
              <w:t>75</w:t>
            </w:r>
            <w:r w:rsidR="00BC07ED" w:rsidRPr="001D2D49">
              <w:rPr>
                <w:rFonts w:ascii="GHEA Grapalat" w:hAnsi="GHEA Grapalat"/>
                <w:sz w:val="20"/>
                <w:lang w:val="pt-BR"/>
              </w:rPr>
              <w:t xml:space="preserve"> %</w:t>
            </w:r>
          </w:p>
        </w:tc>
        <w:tc>
          <w:tcPr>
            <w:tcW w:w="684" w:type="dxa"/>
            <w:vAlign w:val="center"/>
          </w:tcPr>
          <w:p w14:paraId="0BE7EFAF" w14:textId="2702DF3B" w:rsidR="00BC07ED" w:rsidRPr="001D2D49" w:rsidRDefault="00FB28CE" w:rsidP="00BC07ED">
            <w:pPr>
              <w:widowControl w:val="0"/>
              <w:spacing w:after="120"/>
              <w:jc w:val="center"/>
              <w:rPr>
                <w:rFonts w:ascii="GHEA Grapalat" w:hAnsi="GHEA Grapalat" w:cs="Arial"/>
                <w:sz w:val="16"/>
              </w:rPr>
            </w:pPr>
            <w:r>
              <w:rPr>
                <w:rFonts w:ascii="GHEA Grapalat" w:hAnsi="GHEA Grapalat"/>
                <w:sz w:val="20"/>
                <w:lang w:val="pt-BR"/>
              </w:rPr>
              <w:t>75</w:t>
            </w:r>
            <w:r w:rsidR="00BC07ED" w:rsidRPr="001D2D49">
              <w:rPr>
                <w:rFonts w:ascii="GHEA Grapalat" w:hAnsi="GHEA Grapalat"/>
                <w:sz w:val="20"/>
                <w:lang w:val="pt-BR"/>
              </w:rPr>
              <w:t xml:space="preserve"> %</w:t>
            </w:r>
          </w:p>
        </w:tc>
        <w:tc>
          <w:tcPr>
            <w:tcW w:w="716" w:type="dxa"/>
            <w:vAlign w:val="center"/>
          </w:tcPr>
          <w:p w14:paraId="5BE2BB41" w14:textId="1584C908" w:rsidR="00BC07ED" w:rsidRPr="001D2D49" w:rsidRDefault="00FB28CE" w:rsidP="00BC07ED">
            <w:pPr>
              <w:widowControl w:val="0"/>
              <w:spacing w:after="120"/>
              <w:jc w:val="center"/>
              <w:rPr>
                <w:rFonts w:ascii="GHEA Grapalat" w:hAnsi="GHEA Grapalat" w:cs="Arial"/>
                <w:sz w:val="16"/>
              </w:rPr>
            </w:pPr>
            <w:r>
              <w:rPr>
                <w:rFonts w:ascii="GHEA Grapalat" w:hAnsi="GHEA Grapalat"/>
                <w:sz w:val="20"/>
                <w:lang w:val="pt-BR"/>
              </w:rPr>
              <w:t>75</w:t>
            </w:r>
            <w:r w:rsidR="00BC07ED" w:rsidRPr="001D2D49">
              <w:rPr>
                <w:rFonts w:ascii="GHEA Grapalat" w:hAnsi="GHEA Grapalat"/>
                <w:sz w:val="20"/>
                <w:lang w:val="pt-BR"/>
              </w:rPr>
              <w:t xml:space="preserve"> %</w:t>
            </w:r>
          </w:p>
        </w:tc>
        <w:tc>
          <w:tcPr>
            <w:tcW w:w="751" w:type="dxa"/>
            <w:vAlign w:val="center"/>
          </w:tcPr>
          <w:p w14:paraId="24368CAC" w14:textId="3DEB53B1" w:rsidR="00BC07ED" w:rsidRPr="001D2D49" w:rsidRDefault="00402E1F" w:rsidP="00BC07ED">
            <w:pPr>
              <w:widowControl w:val="0"/>
              <w:spacing w:after="120"/>
              <w:jc w:val="center"/>
              <w:rPr>
                <w:rFonts w:ascii="GHEA Grapalat" w:hAnsi="GHEA Grapalat" w:cs="Arial"/>
                <w:sz w:val="16"/>
              </w:rPr>
            </w:pPr>
            <w:r>
              <w:rPr>
                <w:rFonts w:ascii="GHEA Grapalat" w:hAnsi="GHEA Grapalat"/>
                <w:sz w:val="20"/>
                <w:lang w:val="pt-BR"/>
              </w:rPr>
              <w:t>100</w:t>
            </w:r>
            <w:r w:rsidR="00BC07ED" w:rsidRPr="001D2D49">
              <w:rPr>
                <w:rFonts w:ascii="GHEA Grapalat" w:hAnsi="GHEA Grapalat"/>
                <w:sz w:val="20"/>
                <w:lang w:val="pt-BR"/>
              </w:rPr>
              <w:t xml:space="preserve"> %</w:t>
            </w:r>
          </w:p>
        </w:tc>
        <w:tc>
          <w:tcPr>
            <w:tcW w:w="824" w:type="dxa"/>
            <w:vAlign w:val="center"/>
          </w:tcPr>
          <w:p w14:paraId="5BBF7714" w14:textId="19234B4C" w:rsidR="00BC07ED" w:rsidRPr="001D2D49" w:rsidRDefault="00402E1F" w:rsidP="00BC07ED">
            <w:pPr>
              <w:widowControl w:val="0"/>
              <w:spacing w:after="120"/>
              <w:jc w:val="center"/>
              <w:rPr>
                <w:rFonts w:ascii="GHEA Grapalat" w:hAnsi="GHEA Grapalat" w:cs="Arial"/>
                <w:sz w:val="16"/>
              </w:rPr>
            </w:pPr>
            <w:r>
              <w:rPr>
                <w:rFonts w:ascii="GHEA Grapalat" w:hAnsi="GHEA Grapalat"/>
                <w:sz w:val="20"/>
                <w:lang w:val="pt-BR"/>
              </w:rPr>
              <w:t>100</w:t>
            </w:r>
            <w:r w:rsidR="00BC07ED" w:rsidRPr="001D2D49">
              <w:rPr>
                <w:rFonts w:ascii="GHEA Grapalat" w:hAnsi="GHEA Grapalat"/>
                <w:sz w:val="20"/>
                <w:lang w:val="pt-BR"/>
              </w:rPr>
              <w:t xml:space="preserve"> %</w:t>
            </w:r>
          </w:p>
        </w:tc>
        <w:tc>
          <w:tcPr>
            <w:tcW w:w="774" w:type="dxa"/>
            <w:vAlign w:val="center"/>
          </w:tcPr>
          <w:p w14:paraId="5B4816E0" w14:textId="792BD6B7" w:rsidR="00BC07ED" w:rsidRPr="001D2D49" w:rsidRDefault="00402E1F" w:rsidP="00BC07ED">
            <w:pPr>
              <w:widowControl w:val="0"/>
              <w:spacing w:after="120"/>
              <w:jc w:val="center"/>
              <w:rPr>
                <w:rFonts w:ascii="GHEA Grapalat" w:hAnsi="GHEA Grapalat" w:cs="Arial"/>
                <w:sz w:val="16"/>
              </w:rPr>
            </w:pPr>
            <w:r>
              <w:rPr>
                <w:rFonts w:ascii="GHEA Grapalat" w:hAnsi="GHEA Grapalat"/>
                <w:sz w:val="20"/>
                <w:lang w:val="pt-BR"/>
              </w:rPr>
              <w:t>100</w:t>
            </w:r>
            <w:r w:rsidR="00BC07ED" w:rsidRPr="001D2D49">
              <w:rPr>
                <w:rFonts w:ascii="GHEA Grapalat" w:hAnsi="GHEA Grapalat"/>
                <w:sz w:val="20"/>
                <w:lang w:val="pt-BR"/>
              </w:rPr>
              <w:t xml:space="preserve"> %</w:t>
            </w:r>
          </w:p>
        </w:tc>
        <w:tc>
          <w:tcPr>
            <w:tcW w:w="1390" w:type="dxa"/>
            <w:vAlign w:val="center"/>
          </w:tcPr>
          <w:p w14:paraId="77A27CB1" w14:textId="2AF33835" w:rsidR="00BC07ED" w:rsidRPr="001D2D49" w:rsidRDefault="00402E1F" w:rsidP="00BC07ED">
            <w:pPr>
              <w:widowControl w:val="0"/>
              <w:spacing w:after="120"/>
              <w:jc w:val="center"/>
              <w:rPr>
                <w:rFonts w:ascii="GHEA Grapalat" w:hAnsi="GHEA Grapalat"/>
                <w:b/>
                <w:sz w:val="16"/>
              </w:rPr>
            </w:pPr>
            <w:r>
              <w:rPr>
                <w:rFonts w:ascii="GHEA Grapalat" w:hAnsi="GHEA Grapalat"/>
                <w:sz w:val="20"/>
                <w:lang w:val="pt-BR"/>
              </w:rPr>
              <w:t>100</w:t>
            </w:r>
            <w:r w:rsidR="00BC07ED" w:rsidRPr="001D2D49">
              <w:rPr>
                <w:rFonts w:ascii="GHEA Grapalat" w:hAnsi="GHEA Grapalat"/>
                <w:sz w:val="20"/>
                <w:lang w:val="pt-BR"/>
              </w:rPr>
              <w:t xml:space="preserve">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___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 xml:space="preserve">__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20  </w:t>
      </w:r>
      <w:r w:rsidRPr="001D2D49">
        <w:rPr>
          <w:rFonts w:ascii="GHEA Grapalat" w:hAnsi="GHEA Grapalat" w:cs="Sylfaen"/>
          <w:sz w:val="20"/>
          <w:szCs w:val="20"/>
        </w:rPr>
        <w:t xml:space="preserve">года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20  </w:t>
      </w:r>
      <w:r w:rsidRPr="001D2D49">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16905" w14:textId="77777777" w:rsidR="00913E90" w:rsidRDefault="00913E90">
      <w:r>
        <w:separator/>
      </w:r>
    </w:p>
  </w:endnote>
  <w:endnote w:type="continuationSeparator" w:id="0">
    <w:p w14:paraId="44AAC252" w14:textId="77777777" w:rsidR="00913E90" w:rsidRDefault="00913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5B2B7" w14:textId="77777777" w:rsidR="00913E90" w:rsidRDefault="00913E90">
      <w:r>
        <w:separator/>
      </w:r>
    </w:p>
  </w:footnote>
  <w:footnote w:type="continuationSeparator" w:id="0">
    <w:p w14:paraId="43F1454F" w14:textId="77777777" w:rsidR="00913E90" w:rsidRDefault="00913E9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B42F0" w:rsidRPr="00E40AC8" w:rsidRDefault="00DB42F0"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67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790"/>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159"/>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0C"/>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C4"/>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E1F"/>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733"/>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B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40D"/>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563"/>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D2A"/>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250"/>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3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61D"/>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E90"/>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2159"/>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B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1B21"/>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1D4"/>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8F5"/>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7ED"/>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20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5AA"/>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C55"/>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2F0"/>
    <w:rsid w:val="00DB4CC7"/>
    <w:rsid w:val="00DB5DDB"/>
    <w:rsid w:val="00DB64C8"/>
    <w:rsid w:val="00DB6B33"/>
    <w:rsid w:val="00DB6D02"/>
    <w:rsid w:val="00DB7289"/>
    <w:rsid w:val="00DB7B2F"/>
    <w:rsid w:val="00DC0989"/>
    <w:rsid w:val="00DC14CE"/>
    <w:rsid w:val="00DC1B3F"/>
    <w:rsid w:val="00DC1FE0"/>
    <w:rsid w:val="00DC20FB"/>
    <w:rsid w:val="00DC22B5"/>
    <w:rsid w:val="00DC30CC"/>
    <w:rsid w:val="00DC50C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738"/>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55"/>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8CE"/>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2F98"/>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3111</TotalTime>
  <Pages>98</Pages>
  <Words>21173</Words>
  <Characters>120689</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1928</cp:revision>
  <cp:lastPrinted>2018-02-16T07:12:00Z</cp:lastPrinted>
  <dcterms:created xsi:type="dcterms:W3CDTF">2019-10-28T07:04:00Z</dcterms:created>
  <dcterms:modified xsi:type="dcterms:W3CDTF">2026-02-18T07:29:00Z</dcterms:modified>
</cp:coreProperties>
</file>